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7A6C5" w14:textId="77777777" w:rsidR="00C14F72" w:rsidRPr="00C14F72" w:rsidRDefault="00C14F72" w:rsidP="00C14F72">
      <w:pPr>
        <w:spacing w:after="200" w:line="276" w:lineRule="auto"/>
        <w:ind w:firstLine="0"/>
        <w:jc w:val="center"/>
        <w:rPr>
          <w:rFonts w:cs="Arial"/>
          <w:b/>
          <w:bCs/>
          <w:sz w:val="20"/>
          <w:szCs w:val="20"/>
        </w:rPr>
      </w:pPr>
      <w:bookmarkStart w:id="0" w:name="TS3"/>
      <w:r w:rsidRPr="00C14F72">
        <w:rPr>
          <w:rFonts w:eastAsia="Arial" w:cs="Arial"/>
          <w:b/>
          <w:bCs/>
          <w:sz w:val="20"/>
          <w:szCs w:val="20"/>
        </w:rPr>
        <w:t>TECHNINĖ SPECIFIKACIJA</w:t>
      </w:r>
    </w:p>
    <w:p w14:paraId="2B05926F" w14:textId="77777777" w:rsidR="00C14F72" w:rsidRPr="00C14F72" w:rsidRDefault="00C14F72" w:rsidP="00C14F72">
      <w:pPr>
        <w:pStyle w:val="ListParagraph"/>
        <w:tabs>
          <w:tab w:val="left" w:pos="284"/>
        </w:tabs>
        <w:spacing w:before="60" w:after="60"/>
        <w:ind w:left="0" w:firstLine="0"/>
        <w:contextualSpacing w:val="0"/>
        <w:jc w:val="center"/>
        <w:rPr>
          <w:rFonts w:cs="Arial"/>
          <w:b/>
          <w:bCs/>
          <w:sz w:val="20"/>
          <w:szCs w:val="20"/>
        </w:rPr>
      </w:pPr>
    </w:p>
    <w:p w14:paraId="0FCF8602" w14:textId="77777777" w:rsidR="00C14F72" w:rsidRPr="00C14F72" w:rsidRDefault="00C14F72" w:rsidP="00C14F72">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14F72">
        <w:rPr>
          <w:rFonts w:eastAsia="Arial" w:cs="Arial"/>
          <w:b/>
          <w:bCs/>
          <w:sz w:val="20"/>
          <w:szCs w:val="20"/>
        </w:rPr>
        <w:t>SĄVOKOS IR SUTRUMPINIMAI</w:t>
      </w:r>
    </w:p>
    <w:p w14:paraId="2754AF37" w14:textId="7C50B2B3" w:rsidR="00C14F72" w:rsidRPr="00C14F72" w:rsidRDefault="00C14F72" w:rsidP="00C14F72">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14F72">
        <w:rPr>
          <w:rFonts w:eastAsia="Arial" w:cs="Arial"/>
          <w:b/>
          <w:bCs/>
          <w:sz w:val="20"/>
          <w:szCs w:val="20"/>
        </w:rPr>
        <w:t xml:space="preserve">Pirkėjas </w:t>
      </w:r>
      <w:r w:rsidRPr="00C14F72">
        <w:rPr>
          <w:rFonts w:eastAsia="Arial" w:cs="Arial"/>
          <w:sz w:val="20"/>
          <w:szCs w:val="20"/>
        </w:rPr>
        <w:t xml:space="preserve">– </w:t>
      </w:r>
      <w:sdt>
        <w:sdtPr>
          <w:rPr>
            <w:rFonts w:cs="Arial"/>
            <w:sz w:val="20"/>
            <w:szCs w:val="20"/>
          </w:rPr>
          <w:id w:val="45269400"/>
          <w:placeholder>
            <w:docPart w:val="3AD0DDB013E64E90850CBDE51C7E2AA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sidRPr="00C14F72">
            <w:rPr>
              <w:rFonts w:cs="Arial"/>
              <w:sz w:val="20"/>
              <w:szCs w:val="20"/>
            </w:rPr>
            <w:t>AB „Ignitis gamyba”</w:t>
          </w:r>
        </w:sdtContent>
      </w:sdt>
      <w:r w:rsidR="00274741">
        <w:rPr>
          <w:rFonts w:cs="Arial"/>
          <w:sz w:val="20"/>
          <w:szCs w:val="20"/>
        </w:rPr>
        <w:t>.</w:t>
      </w:r>
    </w:p>
    <w:p w14:paraId="76D2A0D0" w14:textId="77777777" w:rsidR="00C14F72" w:rsidRPr="00C14F72" w:rsidRDefault="00C14F72" w:rsidP="00C14F72">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14F72">
        <w:rPr>
          <w:rFonts w:eastAsia="Arial" w:cs="Arial"/>
          <w:b/>
          <w:bCs/>
          <w:sz w:val="20"/>
          <w:szCs w:val="20"/>
        </w:rPr>
        <w:t>Tiekėjas</w:t>
      </w:r>
      <w:r w:rsidRPr="00C14F72">
        <w:rPr>
          <w:rFonts w:cs="Arial"/>
          <w:b/>
          <w:bCs/>
          <w:sz w:val="20"/>
          <w:szCs w:val="20"/>
        </w:rPr>
        <w:t xml:space="preserve"> </w:t>
      </w:r>
      <w:r w:rsidRPr="00C14F72">
        <w:rPr>
          <w:rFonts w:eastAsia="Arial" w:cs="Arial"/>
          <w:sz w:val="20"/>
          <w:szCs w:val="20"/>
        </w:rPr>
        <w:t>– ūkio subjektas – fizinis asmuo, privatusis juridinis asmuo, viešasis juridinis asmuo, kitos organizacijos ir jų padaliniai ar tokių asmenų grupė, su kuriuo Pirkėjas sudaro Sutartį.</w:t>
      </w:r>
    </w:p>
    <w:p w14:paraId="09704D3B" w14:textId="50C0B2DB" w:rsidR="00C14F72" w:rsidRPr="00C14F72" w:rsidRDefault="00C14F72" w:rsidP="00C14F72">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14F72">
        <w:rPr>
          <w:rFonts w:eastAsia="Arial" w:cs="Arial"/>
          <w:b/>
          <w:bCs/>
          <w:sz w:val="20"/>
          <w:szCs w:val="20"/>
        </w:rPr>
        <w:t>Sutartis</w:t>
      </w:r>
      <w:r w:rsidRPr="00C14F72">
        <w:rPr>
          <w:rFonts w:eastAsia="Arial" w:cs="Arial"/>
          <w:sz w:val="20"/>
          <w:szCs w:val="20"/>
        </w:rPr>
        <w:t xml:space="preserve"> – </w:t>
      </w:r>
      <w:r w:rsidR="00274741">
        <w:rPr>
          <w:rFonts w:eastAsia="Arial" w:cs="Arial"/>
          <w:sz w:val="20"/>
          <w:szCs w:val="20"/>
        </w:rPr>
        <w:t>s</w:t>
      </w:r>
      <w:r w:rsidRPr="00C14F72">
        <w:rPr>
          <w:rFonts w:eastAsia="Arial" w:cs="Arial"/>
          <w:sz w:val="20"/>
          <w:szCs w:val="20"/>
        </w:rPr>
        <w:t>utartis, sudaroma tarp Tiekėjo ir Pirkėjo dėl Pirkimo objekto.</w:t>
      </w:r>
    </w:p>
    <w:p w14:paraId="344F7D77" w14:textId="07D86E1E" w:rsidR="00C14F72" w:rsidRPr="00C14F72" w:rsidRDefault="00C14F72" w:rsidP="00C14F72">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14F72">
        <w:rPr>
          <w:rFonts w:eastAsia="Arial" w:cs="Arial"/>
          <w:b/>
          <w:bCs/>
          <w:sz w:val="20"/>
          <w:szCs w:val="20"/>
        </w:rPr>
        <w:t>Prekės</w:t>
      </w:r>
      <w:r w:rsidRPr="00C14F72">
        <w:rPr>
          <w:rFonts w:eastAsia="Arial" w:cs="Arial"/>
          <w:sz w:val="20"/>
          <w:szCs w:val="20"/>
        </w:rPr>
        <w:t xml:space="preserve"> – </w:t>
      </w:r>
      <w:bookmarkStart w:id="1" w:name="_Hlk34729259"/>
      <w:sdt>
        <w:sdtPr>
          <w:rPr>
            <w:rFonts w:cs="Arial"/>
            <w:bCs/>
            <w:sz w:val="20"/>
            <w:szCs w:val="20"/>
          </w:rPr>
          <w:id w:val="1160659801"/>
          <w:placeholder>
            <w:docPart w:val="3C6C158BFE4043398A70F564B4D1E93B"/>
          </w:placeholder>
          <w:text/>
        </w:sdtPr>
        <w:sdtContent>
          <w:r w:rsidR="00274741">
            <w:rPr>
              <w:rFonts w:cs="Arial"/>
              <w:bCs/>
              <w:sz w:val="20"/>
              <w:szCs w:val="20"/>
            </w:rPr>
            <w:t>maisto</w:t>
          </w:r>
          <w:r w:rsidR="00274741" w:rsidRPr="00C14F72">
            <w:rPr>
              <w:rFonts w:cs="Arial"/>
              <w:bCs/>
              <w:sz w:val="20"/>
              <w:szCs w:val="20"/>
            </w:rPr>
            <w:t xml:space="preserve"> prekės</w:t>
          </w:r>
        </w:sdtContent>
      </w:sdt>
      <w:bookmarkEnd w:id="1"/>
      <w:r w:rsidRPr="00C14F72">
        <w:rPr>
          <w:rFonts w:cs="Arial"/>
          <w:bCs/>
          <w:sz w:val="20"/>
          <w:szCs w:val="20"/>
        </w:rPr>
        <w:t>.</w:t>
      </w:r>
    </w:p>
    <w:p w14:paraId="688D1E70" w14:textId="77777777" w:rsidR="00C14F72" w:rsidRPr="00C14F72" w:rsidRDefault="00C14F72" w:rsidP="00C14F72">
      <w:pPr>
        <w:pStyle w:val="ListParagraph"/>
        <w:numPr>
          <w:ilvl w:val="1"/>
          <w:numId w:val="1"/>
        </w:numPr>
        <w:tabs>
          <w:tab w:val="left" w:pos="540"/>
        </w:tabs>
        <w:spacing w:before="60" w:after="60"/>
        <w:ind w:left="0" w:firstLine="0"/>
        <w:contextualSpacing w:val="0"/>
        <w:jc w:val="both"/>
        <w:rPr>
          <w:rFonts w:cs="Arial"/>
          <w:sz w:val="20"/>
          <w:szCs w:val="20"/>
        </w:rPr>
      </w:pPr>
      <w:r w:rsidRPr="00C14F72">
        <w:rPr>
          <w:rFonts w:eastAsia="Arial" w:cs="Arial"/>
          <w:b/>
          <w:bCs/>
          <w:sz w:val="20"/>
          <w:szCs w:val="20"/>
        </w:rPr>
        <w:t>Užsakymas</w:t>
      </w:r>
      <w:r w:rsidRPr="00C14F72">
        <w:rPr>
          <w:rFonts w:eastAsia="Arial" w:cs="Arial"/>
          <w:sz w:val="20"/>
          <w:szCs w:val="20"/>
        </w:rPr>
        <w:t xml:space="preserve"> – </w:t>
      </w:r>
      <w:bookmarkStart w:id="2" w:name="_Hlk35513211"/>
      <w:r w:rsidRPr="00C14F72">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C14F72">
        <w:rPr>
          <w:rFonts w:eastAsia="Arial" w:cs="Arial"/>
          <w:sz w:val="20"/>
          <w:szCs w:val="20"/>
        </w:rPr>
        <w:t>.</w:t>
      </w:r>
      <w:bookmarkStart w:id="3" w:name="_Hlk34739019"/>
    </w:p>
    <w:bookmarkEnd w:id="3"/>
    <w:p w14:paraId="08D59139" w14:textId="6EF637AF" w:rsidR="00C14F72" w:rsidRPr="00C14F72" w:rsidRDefault="00C14F72" w:rsidP="00C14F72">
      <w:pPr>
        <w:numPr>
          <w:ilvl w:val="1"/>
          <w:numId w:val="2"/>
        </w:numPr>
        <w:tabs>
          <w:tab w:val="left" w:pos="0"/>
          <w:tab w:val="left" w:pos="567"/>
          <w:tab w:val="left" w:pos="709"/>
        </w:tabs>
        <w:spacing w:before="60" w:after="60"/>
        <w:ind w:left="0" w:firstLine="0"/>
        <w:jc w:val="both"/>
        <w:rPr>
          <w:rFonts w:cs="Arial"/>
          <w:i/>
          <w:sz w:val="20"/>
          <w:szCs w:val="20"/>
        </w:rPr>
      </w:pPr>
      <w:r w:rsidRPr="00C14F72">
        <w:rPr>
          <w:rFonts w:cs="Arial"/>
          <w:b/>
          <w:sz w:val="20"/>
          <w:szCs w:val="20"/>
        </w:rPr>
        <w:t xml:space="preserve">Susijusios prekės – </w:t>
      </w:r>
      <w:r w:rsidRPr="00C14F72">
        <w:rPr>
          <w:rFonts w:eastAsia="Calibri" w:cs="Arial"/>
          <w:sz w:val="20"/>
          <w:szCs w:val="20"/>
        </w:rPr>
        <w:t>prekės, kurios nėra nurodytos Techninėje specifikacijoje, tačiau kurios pagal savo naudojimo paskirtį susijusios su perkamu Pirkimo objektu</w:t>
      </w:r>
      <w:r w:rsidR="006E71E8">
        <w:rPr>
          <w:rFonts w:eastAsia="Calibri" w:cs="Arial"/>
          <w:sz w:val="20"/>
          <w:szCs w:val="20"/>
        </w:rPr>
        <w:t>.</w:t>
      </w:r>
    </w:p>
    <w:p w14:paraId="0430E5B8" w14:textId="77777777" w:rsidR="00C14F72" w:rsidRPr="00C14F72" w:rsidRDefault="00C14F72" w:rsidP="00C14F72">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14F72">
        <w:rPr>
          <w:rFonts w:eastAsia="Arial" w:cs="Arial"/>
          <w:b/>
          <w:bCs/>
          <w:sz w:val="20"/>
          <w:szCs w:val="20"/>
        </w:rPr>
        <w:t>PIRKIMO OBJEKTAS</w:t>
      </w:r>
    </w:p>
    <w:p w14:paraId="62E9652F" w14:textId="631EA883" w:rsidR="00C14F72" w:rsidRPr="00C14F72" w:rsidRDefault="006750C5" w:rsidP="00C14F72">
      <w:pPr>
        <w:pStyle w:val="ListParagraph"/>
        <w:numPr>
          <w:ilvl w:val="1"/>
          <w:numId w:val="3"/>
        </w:numPr>
        <w:tabs>
          <w:tab w:val="left" w:pos="540"/>
          <w:tab w:val="left" w:pos="720"/>
        </w:tabs>
        <w:spacing w:before="60" w:after="60"/>
        <w:ind w:left="0" w:firstLine="0"/>
        <w:jc w:val="both"/>
        <w:rPr>
          <w:rFonts w:eastAsia="Arial" w:cs="Arial"/>
          <w:sz w:val="20"/>
          <w:szCs w:val="20"/>
        </w:rPr>
      </w:pPr>
      <w:bookmarkStart w:id="4" w:name="_Hlk34729843"/>
      <w:r>
        <w:rPr>
          <w:rFonts w:cs="Arial"/>
          <w:bCs/>
          <w:sz w:val="20"/>
          <w:szCs w:val="20"/>
        </w:rPr>
        <w:t>Maisto</w:t>
      </w:r>
      <w:r w:rsidR="00C14F72" w:rsidRPr="00C14F72">
        <w:rPr>
          <w:rFonts w:cs="Arial"/>
          <w:bCs/>
          <w:sz w:val="20"/>
          <w:szCs w:val="20"/>
        </w:rPr>
        <w:t xml:space="preserve"> prekės</w:t>
      </w:r>
    </w:p>
    <w:bookmarkEnd w:id="4"/>
    <w:p w14:paraId="3DD8ACB7" w14:textId="77777777" w:rsidR="00C14F72" w:rsidRPr="00C14F72" w:rsidRDefault="00C14F72" w:rsidP="00C14F72">
      <w:pPr>
        <w:spacing w:before="60" w:after="60"/>
        <w:ind w:firstLine="0"/>
        <w:jc w:val="both"/>
        <w:rPr>
          <w:rFonts w:cs="Arial"/>
          <w:sz w:val="20"/>
          <w:szCs w:val="20"/>
        </w:rPr>
      </w:pPr>
    </w:p>
    <w:p w14:paraId="3C66CF22" w14:textId="77777777" w:rsidR="00C14F72" w:rsidRPr="00C14F72" w:rsidRDefault="00C14F72" w:rsidP="00C14F72">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14F72">
        <w:rPr>
          <w:rFonts w:eastAsia="Arial" w:cs="Arial"/>
          <w:b/>
          <w:bCs/>
          <w:sz w:val="20"/>
          <w:szCs w:val="20"/>
        </w:rPr>
        <w:t>PIRKIMO OBJEKTO APIMTYS</w:t>
      </w:r>
    </w:p>
    <w:p w14:paraId="4F251F58" w14:textId="77777777" w:rsidR="00C14F72" w:rsidRPr="00C14F72" w:rsidRDefault="00C14F72" w:rsidP="00C14F72">
      <w:pPr>
        <w:pStyle w:val="ListParagraph"/>
        <w:numPr>
          <w:ilvl w:val="1"/>
          <w:numId w:val="4"/>
        </w:numPr>
        <w:tabs>
          <w:tab w:val="left" w:pos="540"/>
        </w:tabs>
        <w:spacing w:before="60" w:after="60"/>
        <w:ind w:hanging="792"/>
        <w:jc w:val="both"/>
        <w:rPr>
          <w:rFonts w:cs="Arial"/>
          <w:b/>
          <w:i/>
          <w:sz w:val="20"/>
          <w:szCs w:val="20"/>
        </w:rPr>
      </w:pPr>
      <w:bookmarkStart w:id="5" w:name="_Hlk34729902"/>
      <w:r w:rsidRPr="00C14F72">
        <w:rPr>
          <w:rFonts w:cs="Arial"/>
          <w:sz w:val="20"/>
          <w:szCs w:val="20"/>
        </w:rPr>
        <w:t>Prekių kiekiai pateikiami žemiau esančioje Lentelėje Nr. 1:</w:t>
      </w:r>
      <w:bookmarkEnd w:id="5"/>
    </w:p>
    <w:p w14:paraId="018EA9E1" w14:textId="67D9B4EE" w:rsidR="00C14F72" w:rsidRDefault="00C14F72" w:rsidP="00C14F72">
      <w:pPr>
        <w:tabs>
          <w:tab w:val="left" w:pos="540"/>
        </w:tabs>
        <w:spacing w:before="60" w:after="60"/>
        <w:ind w:firstLine="0"/>
        <w:jc w:val="right"/>
        <w:rPr>
          <w:rFonts w:cs="Arial"/>
          <w:b/>
          <w:sz w:val="20"/>
          <w:szCs w:val="20"/>
        </w:rPr>
      </w:pPr>
      <w:r>
        <w:rPr>
          <w:rFonts w:cs="Arial"/>
          <w:b/>
          <w:sz w:val="20"/>
          <w:szCs w:val="20"/>
        </w:rPr>
        <w:t>L</w:t>
      </w:r>
      <w:r w:rsidRPr="00C14F72">
        <w:rPr>
          <w:rFonts w:cs="Arial"/>
          <w:b/>
          <w:sz w:val="20"/>
          <w:szCs w:val="20"/>
        </w:rPr>
        <w:t>entelė Nr. 1</w:t>
      </w:r>
    </w:p>
    <w:tbl>
      <w:tblPr>
        <w:tblW w:w="9634" w:type="dxa"/>
        <w:tblLook w:val="04A0" w:firstRow="1" w:lastRow="0" w:firstColumn="1" w:lastColumn="0" w:noHBand="0" w:noVBand="1"/>
      </w:tblPr>
      <w:tblGrid>
        <w:gridCol w:w="1618"/>
        <w:gridCol w:w="5614"/>
        <w:gridCol w:w="974"/>
        <w:gridCol w:w="1428"/>
      </w:tblGrid>
      <w:tr w:rsidR="00A65278" w:rsidRPr="00A65278" w14:paraId="55949C7E"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0AC7D3DB"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Prekių grupė</w:t>
            </w:r>
          </w:p>
        </w:tc>
        <w:tc>
          <w:tcPr>
            <w:tcW w:w="5720" w:type="dxa"/>
            <w:tcBorders>
              <w:top w:val="single" w:sz="4" w:space="0" w:color="auto"/>
              <w:left w:val="nil"/>
              <w:bottom w:val="single" w:sz="4" w:space="0" w:color="auto"/>
              <w:right w:val="single" w:sz="4" w:space="0" w:color="auto"/>
            </w:tcBorders>
            <w:vAlign w:val="center"/>
            <w:hideMark/>
          </w:tcPr>
          <w:p w14:paraId="2F171F00"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Aprašymas</w:t>
            </w:r>
          </w:p>
        </w:tc>
        <w:tc>
          <w:tcPr>
            <w:tcW w:w="974" w:type="dxa"/>
            <w:tcBorders>
              <w:top w:val="single" w:sz="4" w:space="0" w:color="auto"/>
              <w:left w:val="nil"/>
              <w:bottom w:val="single" w:sz="4" w:space="0" w:color="auto"/>
              <w:right w:val="single" w:sz="4" w:space="0" w:color="auto"/>
            </w:tcBorders>
            <w:vAlign w:val="center"/>
            <w:hideMark/>
          </w:tcPr>
          <w:p w14:paraId="250CFD72" w14:textId="77777777" w:rsidR="00A65278" w:rsidRPr="00A65278" w:rsidRDefault="00A65278" w:rsidP="006D6877">
            <w:pPr>
              <w:spacing w:before="60" w:after="60"/>
              <w:ind w:firstLine="0"/>
              <w:jc w:val="center"/>
              <w:rPr>
                <w:rFonts w:eastAsia="Times New Roman" w:cs="Arial"/>
                <w:b/>
                <w:bCs/>
                <w:color w:val="000000"/>
                <w:sz w:val="20"/>
                <w:szCs w:val="20"/>
                <w:lang w:eastAsia="lt-LT"/>
              </w:rPr>
            </w:pPr>
            <w:r w:rsidRPr="00A65278">
              <w:rPr>
                <w:rFonts w:eastAsia="Times New Roman" w:cs="Arial"/>
                <w:b/>
                <w:bCs/>
                <w:color w:val="000000"/>
                <w:sz w:val="20"/>
                <w:szCs w:val="20"/>
                <w:lang w:eastAsia="lt-LT"/>
              </w:rPr>
              <w:t>Mato vnt.</w:t>
            </w:r>
          </w:p>
        </w:tc>
        <w:bookmarkStart w:id="6" w:name="RANGE!D1"/>
        <w:tc>
          <w:tcPr>
            <w:tcW w:w="1322" w:type="dxa"/>
            <w:tcBorders>
              <w:top w:val="single" w:sz="4" w:space="0" w:color="auto"/>
              <w:left w:val="nil"/>
              <w:bottom w:val="single" w:sz="4" w:space="0" w:color="auto"/>
              <w:right w:val="single" w:sz="4" w:space="0" w:color="auto"/>
            </w:tcBorders>
            <w:vAlign w:val="center"/>
            <w:hideMark/>
          </w:tcPr>
          <w:p w14:paraId="7E63CBF6" w14:textId="77777777" w:rsidR="00A65278" w:rsidRPr="005D1A47" w:rsidRDefault="00A65278" w:rsidP="005D1A47">
            <w:pPr>
              <w:spacing w:before="60" w:after="60"/>
              <w:ind w:firstLine="0"/>
              <w:jc w:val="center"/>
              <w:rPr>
                <w:rFonts w:cs="Arial"/>
                <w:b/>
                <w:bCs/>
                <w:iCs/>
                <w:sz w:val="20"/>
                <w:szCs w:val="20"/>
              </w:rPr>
            </w:pPr>
            <w:r w:rsidRPr="005D1A47">
              <w:rPr>
                <w:rFonts w:cs="Arial"/>
                <w:b/>
                <w:bCs/>
                <w:iCs/>
                <w:sz w:val="20"/>
                <w:szCs w:val="20"/>
              </w:rPr>
              <w:fldChar w:fldCharType="begin"/>
            </w:r>
            <w:r w:rsidRPr="005D1A47">
              <w:rPr>
                <w:rFonts w:cs="Arial"/>
                <w:b/>
                <w:bCs/>
                <w:iCs/>
                <w:sz w:val="20"/>
                <w:szCs w:val="20"/>
              </w:rPr>
              <w:instrText>HYPERLINK "file:///C:\\Users\\nadklk\\AppData\\Local\\Microsoft\\Windows\\INetCache\\Content.MSO\\21A9093F.xlsx" \l "RANGE!A22"</w:instrText>
            </w:r>
            <w:r w:rsidRPr="005D1A47">
              <w:rPr>
                <w:rFonts w:cs="Arial"/>
                <w:b/>
                <w:bCs/>
                <w:iCs/>
                <w:sz w:val="20"/>
                <w:szCs w:val="20"/>
              </w:rPr>
            </w:r>
            <w:r w:rsidRPr="005D1A47">
              <w:rPr>
                <w:rFonts w:cs="Arial"/>
                <w:b/>
                <w:bCs/>
                <w:iCs/>
                <w:sz w:val="20"/>
                <w:szCs w:val="20"/>
              </w:rPr>
              <w:fldChar w:fldCharType="separate"/>
            </w:r>
            <w:r w:rsidRPr="005D1A47">
              <w:rPr>
                <w:rStyle w:val="Hyperlink"/>
                <w:rFonts w:cs="Arial"/>
                <w:b/>
                <w:bCs/>
                <w:iCs/>
                <w:color w:val="auto"/>
                <w:sz w:val="20"/>
                <w:szCs w:val="20"/>
                <w:u w:val="none"/>
              </w:rPr>
              <w:t xml:space="preserve">Preliminarus kiekis, vnt. </w:t>
            </w:r>
            <w:r w:rsidRPr="005D1A47">
              <w:rPr>
                <w:rFonts w:cs="Arial"/>
                <w:b/>
                <w:bCs/>
                <w:iCs/>
                <w:sz w:val="20"/>
                <w:szCs w:val="20"/>
              </w:rPr>
              <w:fldChar w:fldCharType="end"/>
            </w:r>
            <w:bookmarkEnd w:id="6"/>
          </w:p>
        </w:tc>
      </w:tr>
      <w:tr w:rsidR="00A65278" w:rsidRPr="00A65278" w14:paraId="7D066BDE"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41447EFE"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 xml:space="preserve">Kavos pupelės </w:t>
            </w:r>
          </w:p>
        </w:tc>
        <w:tc>
          <w:tcPr>
            <w:tcW w:w="5720" w:type="dxa"/>
            <w:tcBorders>
              <w:top w:val="single" w:sz="4" w:space="0" w:color="auto"/>
              <w:left w:val="nil"/>
              <w:bottom w:val="single" w:sz="4" w:space="0" w:color="auto"/>
              <w:right w:val="single" w:sz="4" w:space="0" w:color="auto"/>
            </w:tcBorders>
            <w:vAlign w:val="center"/>
            <w:hideMark/>
          </w:tcPr>
          <w:p w14:paraId="7BC89B5B" w14:textId="6626F47D" w:rsidR="00A65278" w:rsidRPr="00A65278" w:rsidRDefault="006D6877" w:rsidP="006D6877">
            <w:pPr>
              <w:spacing w:before="60" w:after="60"/>
              <w:ind w:firstLine="0"/>
              <w:jc w:val="both"/>
              <w:rPr>
                <w:rFonts w:eastAsia="Times New Roman" w:cs="Arial"/>
                <w:b/>
                <w:bCs/>
                <w:color w:val="000000"/>
                <w:sz w:val="20"/>
                <w:szCs w:val="20"/>
                <w:lang w:eastAsia="lt-LT"/>
              </w:rPr>
            </w:pPr>
            <w:r w:rsidRPr="006D6877">
              <w:rPr>
                <w:rFonts w:eastAsia="Times New Roman" w:cs="Arial"/>
                <w:b/>
                <w:color w:val="000000" w:themeColor="text1"/>
                <w:sz w:val="20"/>
                <w:szCs w:val="20"/>
                <w:lang w:eastAsia="lt-LT"/>
              </w:rPr>
              <w:t xml:space="preserve">100% </w:t>
            </w:r>
            <w:proofErr w:type="spellStart"/>
            <w:r w:rsidRPr="006D6877">
              <w:rPr>
                <w:rFonts w:eastAsia="Times New Roman" w:cs="Arial"/>
                <w:b/>
                <w:color w:val="000000" w:themeColor="text1"/>
                <w:sz w:val="20"/>
                <w:szCs w:val="20"/>
                <w:lang w:eastAsia="lt-LT"/>
              </w:rPr>
              <w:t>arabikos</w:t>
            </w:r>
            <w:proofErr w:type="spellEnd"/>
            <w:r w:rsidRPr="006D6877">
              <w:rPr>
                <w:rFonts w:eastAsia="Times New Roman" w:cs="Arial"/>
                <w:b/>
                <w:color w:val="000000" w:themeColor="text1"/>
                <w:sz w:val="20"/>
                <w:szCs w:val="20"/>
                <w:lang w:eastAsia="lt-LT"/>
              </w:rPr>
              <w:t xml:space="preserve"> kavos pupelės ((±1 %), skrudinimo lygis 3-4, be GMO. Pakuotėje 1  kg. (±100 g)</w:t>
            </w:r>
          </w:p>
        </w:tc>
        <w:tc>
          <w:tcPr>
            <w:tcW w:w="974" w:type="dxa"/>
            <w:tcBorders>
              <w:top w:val="single" w:sz="4" w:space="0" w:color="auto"/>
              <w:left w:val="nil"/>
              <w:bottom w:val="single" w:sz="4" w:space="0" w:color="auto"/>
              <w:right w:val="single" w:sz="4" w:space="0" w:color="auto"/>
            </w:tcBorders>
            <w:vAlign w:val="center"/>
            <w:hideMark/>
          </w:tcPr>
          <w:p w14:paraId="59FCDE07" w14:textId="77777777" w:rsidR="00A65278" w:rsidRPr="00A65278" w:rsidRDefault="00A65278" w:rsidP="006D6877">
            <w:pPr>
              <w:spacing w:before="60" w:after="60"/>
              <w:ind w:firstLine="0"/>
              <w:jc w:val="center"/>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54DEA901"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200</w:t>
            </w:r>
          </w:p>
        </w:tc>
      </w:tr>
      <w:tr w:rsidR="00A65278" w:rsidRPr="00A65278" w14:paraId="6911D2E9"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7A65220D" w14:textId="61E3A158" w:rsidR="00A65278" w:rsidRPr="00A65278" w:rsidRDefault="00B42B9E"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Kavos pupelės</w:t>
            </w:r>
          </w:p>
        </w:tc>
        <w:tc>
          <w:tcPr>
            <w:tcW w:w="5720" w:type="dxa"/>
            <w:tcBorders>
              <w:top w:val="single" w:sz="4" w:space="0" w:color="auto"/>
              <w:left w:val="nil"/>
              <w:bottom w:val="single" w:sz="4" w:space="0" w:color="auto"/>
              <w:right w:val="single" w:sz="4" w:space="0" w:color="auto"/>
            </w:tcBorders>
            <w:vAlign w:val="center"/>
            <w:hideMark/>
          </w:tcPr>
          <w:p w14:paraId="14D8370D"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 xml:space="preserve">Ekologiškos kavos pupelės pakuotėmis (1 kg±100 </w:t>
            </w:r>
            <w:proofErr w:type="spellStart"/>
            <w:r w:rsidRPr="00A65278">
              <w:rPr>
                <w:rFonts w:eastAsia="Times New Roman" w:cs="Arial"/>
                <w:b/>
                <w:bCs/>
                <w:color w:val="000000"/>
                <w:sz w:val="20"/>
                <w:szCs w:val="20"/>
                <w:lang w:eastAsia="lt-LT"/>
              </w:rPr>
              <w:t>gr</w:t>
            </w:r>
            <w:proofErr w:type="spellEnd"/>
            <w:r w:rsidRPr="00A65278">
              <w:rPr>
                <w:rFonts w:eastAsia="Times New Roman" w:cs="Arial"/>
                <w:b/>
                <w:bCs/>
                <w:color w:val="000000"/>
                <w:sz w:val="20"/>
                <w:szCs w:val="20"/>
                <w:lang w:eastAsia="lt-LT"/>
              </w:rPr>
              <w:t>.)</w:t>
            </w:r>
          </w:p>
        </w:tc>
        <w:tc>
          <w:tcPr>
            <w:tcW w:w="974" w:type="dxa"/>
            <w:tcBorders>
              <w:top w:val="single" w:sz="4" w:space="0" w:color="auto"/>
              <w:left w:val="nil"/>
              <w:bottom w:val="single" w:sz="4" w:space="0" w:color="auto"/>
              <w:right w:val="single" w:sz="4" w:space="0" w:color="auto"/>
            </w:tcBorders>
            <w:vAlign w:val="center"/>
            <w:hideMark/>
          </w:tcPr>
          <w:p w14:paraId="45C4979C" w14:textId="77777777" w:rsidR="00A65278" w:rsidRPr="00A65278" w:rsidRDefault="00A65278" w:rsidP="006D6877">
            <w:pPr>
              <w:spacing w:before="60" w:after="60"/>
              <w:ind w:firstLine="0"/>
              <w:jc w:val="center"/>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21F903C1"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200</w:t>
            </w:r>
          </w:p>
        </w:tc>
      </w:tr>
      <w:tr w:rsidR="00A65278" w:rsidRPr="00A65278" w14:paraId="6BC01752"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6BD51FA4"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Malta kava</w:t>
            </w:r>
          </w:p>
        </w:tc>
        <w:tc>
          <w:tcPr>
            <w:tcW w:w="5720" w:type="dxa"/>
            <w:tcBorders>
              <w:top w:val="single" w:sz="4" w:space="0" w:color="auto"/>
              <w:left w:val="nil"/>
              <w:bottom w:val="single" w:sz="4" w:space="0" w:color="auto"/>
              <w:right w:val="single" w:sz="4" w:space="0" w:color="auto"/>
            </w:tcBorders>
            <w:vAlign w:val="center"/>
            <w:hideMark/>
          </w:tcPr>
          <w:p w14:paraId="6A2BBF1A" w14:textId="2304E651"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 xml:space="preserve">100% </w:t>
            </w:r>
            <w:proofErr w:type="spellStart"/>
            <w:r w:rsidRPr="00A65278">
              <w:rPr>
                <w:rFonts w:eastAsia="Times New Roman" w:cs="Arial"/>
                <w:b/>
                <w:bCs/>
                <w:color w:val="000000"/>
                <w:sz w:val="20"/>
                <w:szCs w:val="20"/>
                <w:lang w:eastAsia="lt-LT"/>
              </w:rPr>
              <w:t>arabikos</w:t>
            </w:r>
            <w:proofErr w:type="spellEnd"/>
            <w:r w:rsidRPr="00A65278">
              <w:rPr>
                <w:rFonts w:eastAsia="Times New Roman" w:cs="Arial"/>
                <w:b/>
                <w:bCs/>
                <w:color w:val="000000"/>
                <w:sz w:val="20"/>
                <w:szCs w:val="20"/>
                <w:lang w:eastAsia="lt-LT"/>
              </w:rPr>
              <w:t xml:space="preserve"> maltos kavos pupelės (±1 %), </w:t>
            </w:r>
            <w:proofErr w:type="spellStart"/>
            <w:r w:rsidRPr="00A65278">
              <w:rPr>
                <w:rFonts w:eastAsia="Times New Roman" w:cs="Arial"/>
                <w:b/>
                <w:bCs/>
                <w:color w:val="000000"/>
                <w:sz w:val="20"/>
                <w:szCs w:val="20"/>
                <w:lang w:eastAsia="lt-LT"/>
              </w:rPr>
              <w:t>vidutiškai</w:t>
            </w:r>
            <w:proofErr w:type="spellEnd"/>
            <w:r w:rsidRPr="00A65278">
              <w:rPr>
                <w:rFonts w:eastAsia="Times New Roman" w:cs="Arial"/>
                <w:b/>
                <w:bCs/>
                <w:color w:val="000000"/>
                <w:sz w:val="20"/>
                <w:szCs w:val="20"/>
                <w:lang w:eastAsia="lt-LT"/>
              </w:rPr>
              <w:t xml:space="preserve"> skrudintos, pakuotėje 500 g. </w:t>
            </w:r>
            <w:r w:rsidR="003151EF" w:rsidRPr="003151EF">
              <w:rPr>
                <w:rFonts w:eastAsia="Times New Roman" w:cs="Arial"/>
                <w:b/>
                <w:bCs/>
                <w:color w:val="000000"/>
                <w:sz w:val="20"/>
                <w:szCs w:val="20"/>
                <w:lang w:eastAsia="lt-LT"/>
              </w:rPr>
              <w:t>(±10 g)</w:t>
            </w:r>
          </w:p>
        </w:tc>
        <w:tc>
          <w:tcPr>
            <w:tcW w:w="974" w:type="dxa"/>
            <w:tcBorders>
              <w:top w:val="single" w:sz="4" w:space="0" w:color="auto"/>
              <w:left w:val="nil"/>
              <w:bottom w:val="single" w:sz="4" w:space="0" w:color="auto"/>
              <w:right w:val="single" w:sz="4" w:space="0" w:color="auto"/>
            </w:tcBorders>
            <w:vAlign w:val="center"/>
            <w:hideMark/>
          </w:tcPr>
          <w:p w14:paraId="2B4F3146" w14:textId="77777777" w:rsidR="00A65278" w:rsidRPr="00A65278" w:rsidRDefault="00A65278" w:rsidP="006D6877">
            <w:pPr>
              <w:spacing w:before="60" w:after="60"/>
              <w:ind w:firstLine="0"/>
              <w:jc w:val="center"/>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18220254"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200</w:t>
            </w:r>
          </w:p>
        </w:tc>
      </w:tr>
      <w:tr w:rsidR="00A65278" w:rsidRPr="00A65278" w14:paraId="4CC19D17"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434B9794"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Tirpi kava</w:t>
            </w:r>
          </w:p>
        </w:tc>
        <w:tc>
          <w:tcPr>
            <w:tcW w:w="5720" w:type="dxa"/>
            <w:tcBorders>
              <w:top w:val="single" w:sz="4" w:space="0" w:color="auto"/>
              <w:left w:val="nil"/>
              <w:bottom w:val="single" w:sz="4" w:space="0" w:color="auto"/>
              <w:right w:val="single" w:sz="4" w:space="0" w:color="auto"/>
            </w:tcBorders>
            <w:vAlign w:val="center"/>
            <w:hideMark/>
          </w:tcPr>
          <w:p w14:paraId="4602ED18" w14:textId="219D986D"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Pagaminta iš aukštos rūšies kavos pupelių, pakuotėje 100 g.</w:t>
            </w:r>
            <w:r w:rsidR="003151EF">
              <w:t xml:space="preserve"> </w:t>
            </w:r>
            <w:r w:rsidR="003151EF" w:rsidRPr="003151EF">
              <w:rPr>
                <w:rFonts w:eastAsia="Times New Roman" w:cs="Arial"/>
                <w:b/>
                <w:bCs/>
                <w:color w:val="000000"/>
                <w:sz w:val="20"/>
                <w:szCs w:val="20"/>
                <w:lang w:eastAsia="lt-LT"/>
              </w:rPr>
              <w:t>(±10 g)</w:t>
            </w:r>
          </w:p>
        </w:tc>
        <w:tc>
          <w:tcPr>
            <w:tcW w:w="974" w:type="dxa"/>
            <w:tcBorders>
              <w:top w:val="single" w:sz="4" w:space="0" w:color="auto"/>
              <w:left w:val="nil"/>
              <w:bottom w:val="single" w:sz="4" w:space="0" w:color="auto"/>
              <w:right w:val="single" w:sz="4" w:space="0" w:color="auto"/>
            </w:tcBorders>
            <w:vAlign w:val="center"/>
            <w:hideMark/>
          </w:tcPr>
          <w:p w14:paraId="794E93DF" w14:textId="77777777" w:rsidR="00A65278" w:rsidRPr="00A65278" w:rsidRDefault="00A65278" w:rsidP="006D6877">
            <w:pPr>
              <w:spacing w:before="60" w:after="60"/>
              <w:ind w:firstLine="0"/>
              <w:jc w:val="center"/>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568BD044"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120</w:t>
            </w:r>
          </w:p>
        </w:tc>
      </w:tr>
      <w:tr w:rsidR="00A65278" w:rsidRPr="00A65278" w14:paraId="0D24FE96"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3AB453C6"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Kava be kofeino</w:t>
            </w:r>
          </w:p>
        </w:tc>
        <w:tc>
          <w:tcPr>
            <w:tcW w:w="5720" w:type="dxa"/>
            <w:tcBorders>
              <w:top w:val="single" w:sz="4" w:space="0" w:color="auto"/>
              <w:left w:val="nil"/>
              <w:bottom w:val="single" w:sz="4" w:space="0" w:color="auto"/>
              <w:right w:val="single" w:sz="4" w:space="0" w:color="auto"/>
            </w:tcBorders>
            <w:vAlign w:val="center"/>
            <w:hideMark/>
          </w:tcPr>
          <w:p w14:paraId="32FE934B" w14:textId="35ED55E8"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Pakuotėje 100 g.</w:t>
            </w:r>
            <w:r w:rsidR="003151EF" w:rsidRPr="006D6877">
              <w:rPr>
                <w:rFonts w:eastAsia="Times New Roman" w:cs="Arial"/>
                <w:b/>
                <w:color w:val="000000" w:themeColor="text1"/>
                <w:sz w:val="20"/>
                <w:szCs w:val="20"/>
                <w:lang w:eastAsia="lt-LT"/>
              </w:rPr>
              <w:t xml:space="preserve"> (±10 g)</w:t>
            </w:r>
          </w:p>
        </w:tc>
        <w:tc>
          <w:tcPr>
            <w:tcW w:w="974" w:type="dxa"/>
            <w:tcBorders>
              <w:top w:val="single" w:sz="4" w:space="0" w:color="auto"/>
              <w:left w:val="nil"/>
              <w:bottom w:val="single" w:sz="4" w:space="0" w:color="auto"/>
              <w:right w:val="single" w:sz="4" w:space="0" w:color="auto"/>
            </w:tcBorders>
            <w:vAlign w:val="center"/>
            <w:hideMark/>
          </w:tcPr>
          <w:p w14:paraId="6B657F35" w14:textId="77777777" w:rsidR="00A65278" w:rsidRPr="00A65278" w:rsidRDefault="00A65278" w:rsidP="006D6877">
            <w:pPr>
              <w:spacing w:before="60" w:after="60"/>
              <w:ind w:firstLine="0"/>
              <w:jc w:val="center"/>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2FCE01BA"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40</w:t>
            </w:r>
          </w:p>
        </w:tc>
      </w:tr>
      <w:tr w:rsidR="00A65278" w:rsidRPr="00A65278" w14:paraId="3A7DB3F7"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5F4774F1"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Pienas</w:t>
            </w:r>
          </w:p>
        </w:tc>
        <w:tc>
          <w:tcPr>
            <w:tcW w:w="5720" w:type="dxa"/>
            <w:tcBorders>
              <w:top w:val="single" w:sz="4" w:space="0" w:color="auto"/>
              <w:left w:val="nil"/>
              <w:bottom w:val="single" w:sz="4" w:space="0" w:color="auto"/>
              <w:right w:val="single" w:sz="4" w:space="0" w:color="auto"/>
            </w:tcBorders>
            <w:vAlign w:val="center"/>
            <w:hideMark/>
          </w:tcPr>
          <w:p w14:paraId="535E2115"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Ne mažiau kaip 2,5% riebumo, apdorotas ultra aukštoje temperatūroje, nereikalaujantis temperatūrinio režimo. Saugiose pakuotėse ne mažiau kaip po 1 litrą.</w:t>
            </w:r>
          </w:p>
        </w:tc>
        <w:tc>
          <w:tcPr>
            <w:tcW w:w="974" w:type="dxa"/>
            <w:tcBorders>
              <w:top w:val="single" w:sz="4" w:space="0" w:color="auto"/>
              <w:left w:val="nil"/>
              <w:bottom w:val="single" w:sz="4" w:space="0" w:color="auto"/>
              <w:right w:val="single" w:sz="4" w:space="0" w:color="auto"/>
            </w:tcBorders>
            <w:vAlign w:val="center"/>
            <w:hideMark/>
          </w:tcPr>
          <w:p w14:paraId="5D28132B" w14:textId="77777777" w:rsidR="00A65278" w:rsidRPr="00A65278" w:rsidRDefault="00A65278" w:rsidP="006D6877">
            <w:pPr>
              <w:spacing w:before="60" w:after="60"/>
              <w:ind w:firstLine="0"/>
              <w:jc w:val="center"/>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65745214"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3000</w:t>
            </w:r>
          </w:p>
        </w:tc>
      </w:tr>
      <w:tr w:rsidR="00A65278" w:rsidRPr="00A65278" w14:paraId="20AE96F4"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036DD763"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lastRenderedPageBreak/>
              <w:t>Grietinėlė</w:t>
            </w:r>
          </w:p>
        </w:tc>
        <w:tc>
          <w:tcPr>
            <w:tcW w:w="5720" w:type="dxa"/>
            <w:tcBorders>
              <w:top w:val="single" w:sz="4" w:space="0" w:color="auto"/>
              <w:left w:val="nil"/>
              <w:bottom w:val="single" w:sz="4" w:space="0" w:color="auto"/>
              <w:right w:val="single" w:sz="4" w:space="0" w:color="auto"/>
            </w:tcBorders>
            <w:vAlign w:val="center"/>
            <w:hideMark/>
          </w:tcPr>
          <w:p w14:paraId="27EC9D79" w14:textId="338CC22A"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 xml:space="preserve">10% ((±1 %), riebumo  </w:t>
            </w:r>
            <w:r w:rsidR="006D6DC5">
              <w:rPr>
                <w:rFonts w:eastAsia="Times New Roman" w:cs="Arial"/>
                <w:b/>
                <w:bCs/>
                <w:color w:val="000000"/>
                <w:sz w:val="20"/>
                <w:szCs w:val="20"/>
                <w:lang w:eastAsia="lt-LT"/>
              </w:rPr>
              <w:t>grietinėlė kavai</w:t>
            </w:r>
            <w:r w:rsidRPr="00A65278">
              <w:rPr>
                <w:rFonts w:eastAsia="Times New Roman" w:cs="Arial"/>
                <w:b/>
                <w:bCs/>
                <w:color w:val="000000"/>
                <w:sz w:val="20"/>
                <w:szCs w:val="20"/>
                <w:lang w:eastAsia="lt-LT"/>
              </w:rPr>
              <w:t>, tinkama laikyti ne tik šaldytuve, pakuotėje ne mažiau 10 vnt., po 10 g. ((±1g),</w:t>
            </w:r>
          </w:p>
        </w:tc>
        <w:tc>
          <w:tcPr>
            <w:tcW w:w="974" w:type="dxa"/>
            <w:tcBorders>
              <w:top w:val="single" w:sz="4" w:space="0" w:color="auto"/>
              <w:left w:val="nil"/>
              <w:bottom w:val="single" w:sz="4" w:space="0" w:color="auto"/>
              <w:right w:val="single" w:sz="4" w:space="0" w:color="auto"/>
            </w:tcBorders>
            <w:vAlign w:val="center"/>
            <w:hideMark/>
          </w:tcPr>
          <w:p w14:paraId="3B6200C0" w14:textId="77777777" w:rsidR="00A65278" w:rsidRPr="00A65278" w:rsidRDefault="00A65278" w:rsidP="00A65278">
            <w:pPr>
              <w:spacing w:before="60" w:after="60"/>
              <w:jc w:val="both"/>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39C39EC4"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250</w:t>
            </w:r>
          </w:p>
        </w:tc>
      </w:tr>
      <w:tr w:rsidR="00A65278" w:rsidRPr="00A65278" w14:paraId="35270C4B"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64E1C8A2"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Avižų gėrimas</w:t>
            </w:r>
          </w:p>
        </w:tc>
        <w:tc>
          <w:tcPr>
            <w:tcW w:w="5720" w:type="dxa"/>
            <w:tcBorders>
              <w:top w:val="single" w:sz="4" w:space="0" w:color="auto"/>
              <w:left w:val="nil"/>
              <w:bottom w:val="single" w:sz="4" w:space="0" w:color="auto"/>
              <w:right w:val="single" w:sz="4" w:space="0" w:color="auto"/>
            </w:tcBorders>
            <w:vAlign w:val="center"/>
            <w:hideMark/>
          </w:tcPr>
          <w:p w14:paraId="44DADF52" w14:textId="05D9B266"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Avižų kiekis ne mažiau 10 proc. (±1 %). Apdorotas ultra aukštoje temperatūroje, nereikalaujantis temperatūrinio režimo. Saugiose pakuotėse ne mažiau kaip po 1 litrą</w:t>
            </w:r>
            <w:r w:rsidR="002465B3">
              <w:rPr>
                <w:rFonts w:eastAsia="Times New Roman" w:cs="Arial"/>
                <w:b/>
                <w:bCs/>
                <w:color w:val="000000"/>
                <w:sz w:val="20"/>
                <w:szCs w:val="20"/>
                <w:lang w:eastAsia="lt-LT"/>
              </w:rPr>
              <w:t xml:space="preserve"> </w:t>
            </w:r>
            <w:r w:rsidR="002465B3" w:rsidRPr="002465B3">
              <w:rPr>
                <w:rFonts w:eastAsia="Times New Roman" w:cs="Arial"/>
                <w:b/>
                <w:bCs/>
                <w:color w:val="000000"/>
                <w:sz w:val="20"/>
                <w:szCs w:val="20"/>
                <w:lang w:eastAsia="lt-LT"/>
              </w:rPr>
              <w:t xml:space="preserve"> (±100 ml)</w:t>
            </w:r>
          </w:p>
        </w:tc>
        <w:tc>
          <w:tcPr>
            <w:tcW w:w="974" w:type="dxa"/>
            <w:tcBorders>
              <w:top w:val="single" w:sz="4" w:space="0" w:color="auto"/>
              <w:left w:val="nil"/>
              <w:bottom w:val="single" w:sz="4" w:space="0" w:color="auto"/>
              <w:right w:val="single" w:sz="4" w:space="0" w:color="auto"/>
            </w:tcBorders>
            <w:vAlign w:val="center"/>
            <w:hideMark/>
          </w:tcPr>
          <w:p w14:paraId="1BB618EB" w14:textId="77777777" w:rsidR="00A65278" w:rsidRPr="00A65278" w:rsidRDefault="00A65278" w:rsidP="00A65278">
            <w:pPr>
              <w:spacing w:before="60" w:after="60"/>
              <w:jc w:val="both"/>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33E6B7D4"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100</w:t>
            </w:r>
          </w:p>
        </w:tc>
      </w:tr>
      <w:tr w:rsidR="00A65278" w:rsidRPr="00A65278" w14:paraId="47186AAF"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360F6FA4"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Cukrus</w:t>
            </w:r>
          </w:p>
        </w:tc>
        <w:tc>
          <w:tcPr>
            <w:tcW w:w="5720" w:type="dxa"/>
            <w:tcBorders>
              <w:top w:val="single" w:sz="4" w:space="0" w:color="auto"/>
              <w:left w:val="nil"/>
              <w:bottom w:val="single" w:sz="4" w:space="0" w:color="auto"/>
              <w:right w:val="single" w:sz="4" w:space="0" w:color="auto"/>
            </w:tcBorders>
            <w:vAlign w:val="center"/>
            <w:hideMark/>
          </w:tcPr>
          <w:p w14:paraId="093AAA9E" w14:textId="6D05639F"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 xml:space="preserve">Nefasuotas baltasis cukrus, pakuotėje 1 kg. </w:t>
            </w:r>
            <w:r w:rsidR="00DF3E9A" w:rsidRPr="00DF3E9A">
              <w:rPr>
                <w:rFonts w:eastAsia="Times New Roman" w:cs="Arial"/>
                <w:b/>
                <w:bCs/>
                <w:color w:val="000000"/>
                <w:sz w:val="20"/>
                <w:szCs w:val="20"/>
                <w:lang w:eastAsia="lt-LT"/>
              </w:rPr>
              <w:t>(±</w:t>
            </w:r>
            <w:r w:rsidR="0031658D">
              <w:rPr>
                <w:rFonts w:eastAsia="Times New Roman" w:cs="Arial"/>
                <w:b/>
                <w:bCs/>
                <w:color w:val="000000"/>
                <w:sz w:val="20"/>
                <w:szCs w:val="20"/>
                <w:lang w:eastAsia="lt-LT"/>
              </w:rPr>
              <w:t>100</w:t>
            </w:r>
            <w:r w:rsidR="00DF3E9A" w:rsidRPr="00DF3E9A">
              <w:rPr>
                <w:rFonts w:eastAsia="Times New Roman" w:cs="Arial"/>
                <w:b/>
                <w:bCs/>
                <w:color w:val="000000"/>
                <w:sz w:val="20"/>
                <w:szCs w:val="20"/>
                <w:lang w:eastAsia="lt-LT"/>
              </w:rPr>
              <w:t xml:space="preserve"> g)</w:t>
            </w:r>
          </w:p>
        </w:tc>
        <w:tc>
          <w:tcPr>
            <w:tcW w:w="974" w:type="dxa"/>
            <w:tcBorders>
              <w:top w:val="single" w:sz="4" w:space="0" w:color="auto"/>
              <w:left w:val="nil"/>
              <w:bottom w:val="single" w:sz="4" w:space="0" w:color="auto"/>
              <w:right w:val="single" w:sz="4" w:space="0" w:color="auto"/>
            </w:tcBorders>
            <w:vAlign w:val="center"/>
            <w:hideMark/>
          </w:tcPr>
          <w:p w14:paraId="2AB0202E" w14:textId="77777777" w:rsidR="00A65278" w:rsidRPr="00A65278" w:rsidRDefault="00A65278" w:rsidP="00A65278">
            <w:pPr>
              <w:spacing w:before="60" w:after="60"/>
              <w:jc w:val="both"/>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41CF41B4"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800</w:t>
            </w:r>
          </w:p>
        </w:tc>
      </w:tr>
      <w:tr w:rsidR="00A65278" w:rsidRPr="00A65278" w14:paraId="76F1D88C"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0EC1A2AE"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Fasuotas cukrus</w:t>
            </w:r>
          </w:p>
        </w:tc>
        <w:tc>
          <w:tcPr>
            <w:tcW w:w="5720" w:type="dxa"/>
            <w:tcBorders>
              <w:top w:val="single" w:sz="4" w:space="0" w:color="auto"/>
              <w:left w:val="nil"/>
              <w:bottom w:val="single" w:sz="4" w:space="0" w:color="auto"/>
              <w:right w:val="single" w:sz="4" w:space="0" w:color="auto"/>
            </w:tcBorders>
            <w:vAlign w:val="center"/>
            <w:hideMark/>
          </w:tcPr>
          <w:p w14:paraId="358A9E4A"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Fasuotas baltas cukrus. Pakuotėje ne mažiau kaip 50 vnt., po 5 g. (±1 g)</w:t>
            </w:r>
          </w:p>
        </w:tc>
        <w:tc>
          <w:tcPr>
            <w:tcW w:w="974" w:type="dxa"/>
            <w:tcBorders>
              <w:top w:val="single" w:sz="4" w:space="0" w:color="auto"/>
              <w:left w:val="nil"/>
              <w:bottom w:val="single" w:sz="4" w:space="0" w:color="auto"/>
              <w:right w:val="single" w:sz="4" w:space="0" w:color="auto"/>
            </w:tcBorders>
            <w:vAlign w:val="center"/>
            <w:hideMark/>
          </w:tcPr>
          <w:p w14:paraId="21E755C0" w14:textId="77777777" w:rsidR="00A65278" w:rsidRPr="00A65278" w:rsidRDefault="00A65278" w:rsidP="00A65278">
            <w:pPr>
              <w:spacing w:before="60" w:after="60"/>
              <w:jc w:val="both"/>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42D16A8F"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40</w:t>
            </w:r>
          </w:p>
        </w:tc>
      </w:tr>
      <w:tr w:rsidR="00A65278" w:rsidRPr="00A65278" w14:paraId="36ADE9C9"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370D6294"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Žalia arbata</w:t>
            </w:r>
          </w:p>
        </w:tc>
        <w:tc>
          <w:tcPr>
            <w:tcW w:w="5720" w:type="dxa"/>
            <w:tcBorders>
              <w:top w:val="single" w:sz="4" w:space="0" w:color="auto"/>
              <w:left w:val="nil"/>
              <w:bottom w:val="single" w:sz="4" w:space="0" w:color="auto"/>
              <w:right w:val="single" w:sz="4" w:space="0" w:color="auto"/>
            </w:tcBorders>
            <w:vAlign w:val="center"/>
            <w:hideMark/>
          </w:tcPr>
          <w:p w14:paraId="178B9B04"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 xml:space="preserve">Pakuotėje ne mažiau 20 pakelių su siūle, pakelyje ne mažiau kaip 2 g arbatos. </w:t>
            </w:r>
          </w:p>
        </w:tc>
        <w:tc>
          <w:tcPr>
            <w:tcW w:w="974" w:type="dxa"/>
            <w:tcBorders>
              <w:top w:val="single" w:sz="4" w:space="0" w:color="auto"/>
              <w:left w:val="nil"/>
              <w:bottom w:val="single" w:sz="4" w:space="0" w:color="auto"/>
              <w:right w:val="single" w:sz="4" w:space="0" w:color="auto"/>
            </w:tcBorders>
            <w:vAlign w:val="center"/>
            <w:hideMark/>
          </w:tcPr>
          <w:p w14:paraId="61C6945C" w14:textId="77777777" w:rsidR="00A65278" w:rsidRPr="00A65278" w:rsidRDefault="00A65278" w:rsidP="00A65278">
            <w:pPr>
              <w:spacing w:before="60" w:after="60"/>
              <w:jc w:val="both"/>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1A367833"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400</w:t>
            </w:r>
          </w:p>
        </w:tc>
      </w:tr>
      <w:tr w:rsidR="00A65278" w:rsidRPr="00A65278" w14:paraId="212A30B3"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48EE92C5" w14:textId="0A297626" w:rsidR="00A65278" w:rsidRPr="00A65278" w:rsidRDefault="00AE1FE3"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Žalia arbata</w:t>
            </w:r>
          </w:p>
        </w:tc>
        <w:tc>
          <w:tcPr>
            <w:tcW w:w="5720" w:type="dxa"/>
            <w:tcBorders>
              <w:top w:val="single" w:sz="4" w:space="0" w:color="auto"/>
              <w:left w:val="nil"/>
              <w:bottom w:val="single" w:sz="4" w:space="0" w:color="auto"/>
              <w:right w:val="single" w:sz="4" w:space="0" w:color="auto"/>
            </w:tcBorders>
            <w:vAlign w:val="center"/>
            <w:hideMark/>
          </w:tcPr>
          <w:p w14:paraId="038165BD"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Pakuotėje ne mažiau 20 pakelių su siūle, pakelyje ne mažiau kaip 2 g arbatos. Kiekvienas arbatos pakelis supakuotas vokelyje.</w:t>
            </w:r>
          </w:p>
        </w:tc>
        <w:tc>
          <w:tcPr>
            <w:tcW w:w="974" w:type="dxa"/>
            <w:tcBorders>
              <w:top w:val="single" w:sz="4" w:space="0" w:color="auto"/>
              <w:left w:val="nil"/>
              <w:bottom w:val="single" w:sz="4" w:space="0" w:color="auto"/>
              <w:right w:val="single" w:sz="4" w:space="0" w:color="auto"/>
            </w:tcBorders>
            <w:vAlign w:val="center"/>
            <w:hideMark/>
          </w:tcPr>
          <w:p w14:paraId="1628B2CB" w14:textId="77777777" w:rsidR="00A65278" w:rsidRPr="00A65278" w:rsidRDefault="00A65278" w:rsidP="00A65278">
            <w:pPr>
              <w:spacing w:before="60" w:after="60"/>
              <w:jc w:val="both"/>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325FD2E4"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200</w:t>
            </w:r>
          </w:p>
        </w:tc>
      </w:tr>
      <w:tr w:rsidR="00A65278" w:rsidRPr="00A65278" w14:paraId="66BDD2BC"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6A9AFB85"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Juoda arbata</w:t>
            </w:r>
          </w:p>
        </w:tc>
        <w:tc>
          <w:tcPr>
            <w:tcW w:w="5720" w:type="dxa"/>
            <w:tcBorders>
              <w:top w:val="single" w:sz="4" w:space="0" w:color="auto"/>
              <w:left w:val="nil"/>
              <w:bottom w:val="single" w:sz="4" w:space="0" w:color="auto"/>
              <w:right w:val="single" w:sz="4" w:space="0" w:color="auto"/>
            </w:tcBorders>
            <w:vAlign w:val="center"/>
            <w:hideMark/>
          </w:tcPr>
          <w:p w14:paraId="56B01BDF"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Pakuotėje ne mažiau 20 pakelių su siūle, pakelyje ne mažiau kaip 2 g arbatos.</w:t>
            </w:r>
          </w:p>
        </w:tc>
        <w:tc>
          <w:tcPr>
            <w:tcW w:w="974" w:type="dxa"/>
            <w:tcBorders>
              <w:top w:val="single" w:sz="4" w:space="0" w:color="auto"/>
              <w:left w:val="nil"/>
              <w:bottom w:val="single" w:sz="4" w:space="0" w:color="auto"/>
              <w:right w:val="single" w:sz="4" w:space="0" w:color="auto"/>
            </w:tcBorders>
            <w:vAlign w:val="center"/>
            <w:hideMark/>
          </w:tcPr>
          <w:p w14:paraId="3D2A0BD5" w14:textId="77777777" w:rsidR="00A65278" w:rsidRPr="00A65278" w:rsidRDefault="00A65278" w:rsidP="00A65278">
            <w:pPr>
              <w:spacing w:before="60" w:after="60"/>
              <w:jc w:val="both"/>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1114D1B5"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400</w:t>
            </w:r>
          </w:p>
        </w:tc>
      </w:tr>
      <w:tr w:rsidR="00A65278" w:rsidRPr="00A65278" w14:paraId="51F6CDAA"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1B4A692A" w14:textId="2AB928F2" w:rsidR="00A65278" w:rsidRPr="00A65278" w:rsidRDefault="00AE1FE3"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Juoda arbata</w:t>
            </w:r>
          </w:p>
        </w:tc>
        <w:tc>
          <w:tcPr>
            <w:tcW w:w="5720" w:type="dxa"/>
            <w:tcBorders>
              <w:top w:val="single" w:sz="4" w:space="0" w:color="auto"/>
              <w:left w:val="nil"/>
              <w:bottom w:val="single" w:sz="4" w:space="0" w:color="auto"/>
              <w:right w:val="single" w:sz="4" w:space="0" w:color="auto"/>
            </w:tcBorders>
            <w:vAlign w:val="center"/>
            <w:hideMark/>
          </w:tcPr>
          <w:p w14:paraId="10B13532"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Pakuotėje ne mažiau 20 pakelių su siūle, pakelyje ne mažiau kaip 2 g arbatos. Kiekvienas arbatos pakelis supakuotas vokelyje.</w:t>
            </w:r>
          </w:p>
        </w:tc>
        <w:tc>
          <w:tcPr>
            <w:tcW w:w="974" w:type="dxa"/>
            <w:tcBorders>
              <w:top w:val="single" w:sz="4" w:space="0" w:color="auto"/>
              <w:left w:val="nil"/>
              <w:bottom w:val="single" w:sz="4" w:space="0" w:color="auto"/>
              <w:right w:val="single" w:sz="4" w:space="0" w:color="auto"/>
            </w:tcBorders>
            <w:vAlign w:val="center"/>
            <w:hideMark/>
          </w:tcPr>
          <w:p w14:paraId="795276D5" w14:textId="77777777" w:rsidR="00A65278" w:rsidRPr="00A65278" w:rsidRDefault="00A65278" w:rsidP="00A65278">
            <w:pPr>
              <w:spacing w:before="60" w:after="60"/>
              <w:jc w:val="both"/>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6BA5C801"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120</w:t>
            </w:r>
          </w:p>
        </w:tc>
      </w:tr>
      <w:tr w:rsidR="00A65278" w:rsidRPr="00A65278" w14:paraId="57EF61BC"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043CE3FA"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Žolelių arbata</w:t>
            </w:r>
          </w:p>
        </w:tc>
        <w:tc>
          <w:tcPr>
            <w:tcW w:w="5720" w:type="dxa"/>
            <w:tcBorders>
              <w:top w:val="single" w:sz="4" w:space="0" w:color="auto"/>
              <w:left w:val="nil"/>
              <w:bottom w:val="single" w:sz="4" w:space="0" w:color="auto"/>
              <w:right w:val="single" w:sz="4" w:space="0" w:color="auto"/>
            </w:tcBorders>
            <w:vAlign w:val="center"/>
            <w:hideMark/>
          </w:tcPr>
          <w:p w14:paraId="2F02B2E8"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Pakuotėje ne mažiau 20 pakelių su siūle, pakelyje ne mažiau kaip 2 g arbatos.  Arbatos pakelis supakuotas vokelyje.</w:t>
            </w:r>
          </w:p>
        </w:tc>
        <w:tc>
          <w:tcPr>
            <w:tcW w:w="974" w:type="dxa"/>
            <w:tcBorders>
              <w:top w:val="single" w:sz="4" w:space="0" w:color="auto"/>
              <w:left w:val="nil"/>
              <w:bottom w:val="single" w:sz="4" w:space="0" w:color="auto"/>
              <w:right w:val="single" w:sz="4" w:space="0" w:color="auto"/>
            </w:tcBorders>
            <w:vAlign w:val="center"/>
            <w:hideMark/>
          </w:tcPr>
          <w:p w14:paraId="159633E4" w14:textId="77777777" w:rsidR="00A65278" w:rsidRPr="00A65278" w:rsidRDefault="00A65278" w:rsidP="00A65278">
            <w:pPr>
              <w:spacing w:before="60" w:after="60"/>
              <w:jc w:val="both"/>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3E5181DA"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300</w:t>
            </w:r>
          </w:p>
        </w:tc>
      </w:tr>
      <w:tr w:rsidR="00A65278" w:rsidRPr="00A65278" w14:paraId="5B7D47B6"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15854576"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Vaisinė arbata</w:t>
            </w:r>
          </w:p>
        </w:tc>
        <w:tc>
          <w:tcPr>
            <w:tcW w:w="5720" w:type="dxa"/>
            <w:tcBorders>
              <w:top w:val="single" w:sz="4" w:space="0" w:color="auto"/>
              <w:left w:val="nil"/>
              <w:bottom w:val="single" w:sz="4" w:space="0" w:color="auto"/>
              <w:right w:val="single" w:sz="4" w:space="0" w:color="auto"/>
            </w:tcBorders>
            <w:vAlign w:val="center"/>
            <w:hideMark/>
          </w:tcPr>
          <w:p w14:paraId="34C68361"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Pakuotėje ne mažiau 20 pakelių su siūle, pakelyje ne mažiau kaip 2 g arbatos.  Arbatos pakelis supakuotas vokelyje.</w:t>
            </w:r>
          </w:p>
        </w:tc>
        <w:tc>
          <w:tcPr>
            <w:tcW w:w="974" w:type="dxa"/>
            <w:tcBorders>
              <w:top w:val="single" w:sz="4" w:space="0" w:color="auto"/>
              <w:left w:val="nil"/>
              <w:bottom w:val="single" w:sz="4" w:space="0" w:color="auto"/>
              <w:right w:val="single" w:sz="4" w:space="0" w:color="auto"/>
            </w:tcBorders>
            <w:vAlign w:val="center"/>
            <w:hideMark/>
          </w:tcPr>
          <w:p w14:paraId="3EAAECF7" w14:textId="77777777" w:rsidR="00A65278" w:rsidRPr="00A65278" w:rsidRDefault="00A65278" w:rsidP="00A65278">
            <w:pPr>
              <w:spacing w:before="60" w:after="60"/>
              <w:jc w:val="both"/>
              <w:rPr>
                <w:rFonts w:eastAsia="Times New Roman" w:cs="Arial"/>
                <w:b/>
                <w:bCs/>
                <w:color w:val="000000"/>
                <w:sz w:val="20"/>
                <w:szCs w:val="20"/>
                <w:lang w:eastAsia="lt-LT"/>
              </w:rPr>
            </w:pPr>
            <w:proofErr w:type="spellStart"/>
            <w:r w:rsidRPr="00A65278">
              <w:rPr>
                <w:rFonts w:eastAsia="Times New Roman" w:cs="Arial"/>
                <w:b/>
                <w:bCs/>
                <w:color w:val="000000"/>
                <w:sz w:val="20"/>
                <w:szCs w:val="20"/>
                <w:lang w:eastAsia="lt-LT"/>
              </w:rPr>
              <w:t>pak</w:t>
            </w:r>
            <w:proofErr w:type="spellEnd"/>
            <w:r w:rsidRPr="00A65278">
              <w:rPr>
                <w:rFonts w:eastAsia="Times New Roman" w:cs="Arial"/>
                <w:b/>
                <w:bCs/>
                <w:color w:val="000000"/>
                <w:sz w:val="20"/>
                <w:szCs w:val="20"/>
                <w:lang w:eastAsia="lt-LT"/>
              </w:rPr>
              <w:t>.</w:t>
            </w:r>
          </w:p>
        </w:tc>
        <w:tc>
          <w:tcPr>
            <w:tcW w:w="1322" w:type="dxa"/>
            <w:tcBorders>
              <w:top w:val="single" w:sz="4" w:space="0" w:color="auto"/>
              <w:left w:val="nil"/>
              <w:bottom w:val="single" w:sz="4" w:space="0" w:color="auto"/>
              <w:right w:val="single" w:sz="4" w:space="0" w:color="auto"/>
            </w:tcBorders>
            <w:vAlign w:val="center"/>
            <w:hideMark/>
          </w:tcPr>
          <w:p w14:paraId="3E519992"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200</w:t>
            </w:r>
          </w:p>
        </w:tc>
      </w:tr>
      <w:tr w:rsidR="00A65278" w:rsidRPr="00A65278" w14:paraId="2F6BA782"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7034EA81"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Mineralinis vanduo</w:t>
            </w:r>
          </w:p>
        </w:tc>
        <w:tc>
          <w:tcPr>
            <w:tcW w:w="5720" w:type="dxa"/>
            <w:tcBorders>
              <w:top w:val="single" w:sz="4" w:space="0" w:color="auto"/>
              <w:left w:val="nil"/>
              <w:bottom w:val="single" w:sz="4" w:space="0" w:color="auto"/>
              <w:right w:val="single" w:sz="4" w:space="0" w:color="auto"/>
            </w:tcBorders>
            <w:vAlign w:val="center"/>
            <w:hideMark/>
          </w:tcPr>
          <w:p w14:paraId="39154B74"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Natūralus mineralinis vanduo. Plastikiniuose buteliukuose. Talpa 0,5 l (±0,1ml). Gazuotas. Depozitas įskaičiuotas</w:t>
            </w:r>
          </w:p>
        </w:tc>
        <w:tc>
          <w:tcPr>
            <w:tcW w:w="974" w:type="dxa"/>
            <w:tcBorders>
              <w:top w:val="single" w:sz="4" w:space="0" w:color="auto"/>
              <w:left w:val="nil"/>
              <w:bottom w:val="single" w:sz="4" w:space="0" w:color="auto"/>
              <w:right w:val="single" w:sz="4" w:space="0" w:color="auto"/>
            </w:tcBorders>
            <w:vAlign w:val="center"/>
            <w:hideMark/>
          </w:tcPr>
          <w:p w14:paraId="00FC6CE6"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vnt.</w:t>
            </w:r>
          </w:p>
        </w:tc>
        <w:tc>
          <w:tcPr>
            <w:tcW w:w="1322" w:type="dxa"/>
            <w:tcBorders>
              <w:top w:val="single" w:sz="4" w:space="0" w:color="auto"/>
              <w:left w:val="nil"/>
              <w:bottom w:val="single" w:sz="4" w:space="0" w:color="auto"/>
              <w:right w:val="single" w:sz="4" w:space="0" w:color="auto"/>
            </w:tcBorders>
            <w:vAlign w:val="center"/>
            <w:hideMark/>
          </w:tcPr>
          <w:p w14:paraId="6EEA592B"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300</w:t>
            </w:r>
          </w:p>
        </w:tc>
      </w:tr>
      <w:tr w:rsidR="00A65278" w:rsidRPr="00A65278" w14:paraId="6CF921A5" w14:textId="77777777" w:rsidTr="005D1A47">
        <w:trPr>
          <w:trHeight w:val="1133"/>
        </w:trPr>
        <w:tc>
          <w:tcPr>
            <w:tcW w:w="1618" w:type="dxa"/>
            <w:tcBorders>
              <w:top w:val="single" w:sz="4" w:space="0" w:color="auto"/>
              <w:left w:val="single" w:sz="4" w:space="0" w:color="auto"/>
              <w:bottom w:val="single" w:sz="4" w:space="0" w:color="auto"/>
              <w:right w:val="single" w:sz="4" w:space="0" w:color="auto"/>
            </w:tcBorders>
            <w:vAlign w:val="center"/>
            <w:hideMark/>
          </w:tcPr>
          <w:p w14:paraId="5005DFFF" w14:textId="30F85B5E" w:rsidR="00A65278" w:rsidRPr="00A65278" w:rsidRDefault="002E23A1"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Mineralinis vanduo</w:t>
            </w:r>
          </w:p>
        </w:tc>
        <w:tc>
          <w:tcPr>
            <w:tcW w:w="5720" w:type="dxa"/>
            <w:tcBorders>
              <w:top w:val="single" w:sz="4" w:space="0" w:color="auto"/>
              <w:left w:val="nil"/>
              <w:bottom w:val="single" w:sz="4" w:space="0" w:color="auto"/>
              <w:right w:val="single" w:sz="4" w:space="0" w:color="auto"/>
            </w:tcBorders>
            <w:vAlign w:val="center"/>
            <w:hideMark/>
          </w:tcPr>
          <w:p w14:paraId="0C6F1534"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Natūralus mineralinis vanduo. Plastikiniuose buteliukuose. Talpa 0,5 l. (±0,1ml).  Negazuotas. Depozitas įskaičiuotas</w:t>
            </w:r>
          </w:p>
        </w:tc>
        <w:tc>
          <w:tcPr>
            <w:tcW w:w="974" w:type="dxa"/>
            <w:tcBorders>
              <w:top w:val="single" w:sz="4" w:space="0" w:color="auto"/>
              <w:left w:val="nil"/>
              <w:bottom w:val="single" w:sz="4" w:space="0" w:color="auto"/>
              <w:right w:val="single" w:sz="4" w:space="0" w:color="auto"/>
            </w:tcBorders>
            <w:vAlign w:val="center"/>
            <w:hideMark/>
          </w:tcPr>
          <w:p w14:paraId="1C8D1E05" w14:textId="77777777" w:rsidR="00A65278" w:rsidRPr="00A65278" w:rsidRDefault="00A65278" w:rsidP="00A65278">
            <w:pPr>
              <w:spacing w:before="60" w:after="60"/>
              <w:jc w:val="both"/>
              <w:rPr>
                <w:rFonts w:eastAsia="Times New Roman" w:cs="Arial"/>
                <w:b/>
                <w:bCs/>
                <w:color w:val="000000"/>
                <w:sz w:val="20"/>
                <w:szCs w:val="20"/>
                <w:lang w:eastAsia="lt-LT"/>
              </w:rPr>
            </w:pPr>
            <w:r w:rsidRPr="00A65278">
              <w:rPr>
                <w:rFonts w:eastAsia="Times New Roman" w:cs="Arial"/>
                <w:b/>
                <w:bCs/>
                <w:color w:val="000000"/>
                <w:sz w:val="20"/>
                <w:szCs w:val="20"/>
                <w:lang w:eastAsia="lt-LT"/>
              </w:rPr>
              <w:t>vnt.</w:t>
            </w:r>
          </w:p>
        </w:tc>
        <w:tc>
          <w:tcPr>
            <w:tcW w:w="1322" w:type="dxa"/>
            <w:tcBorders>
              <w:top w:val="single" w:sz="4" w:space="0" w:color="auto"/>
              <w:left w:val="nil"/>
              <w:bottom w:val="single" w:sz="4" w:space="0" w:color="auto"/>
              <w:right w:val="single" w:sz="4" w:space="0" w:color="auto"/>
            </w:tcBorders>
            <w:vAlign w:val="center"/>
            <w:hideMark/>
          </w:tcPr>
          <w:p w14:paraId="6CC56D25" w14:textId="77777777" w:rsidR="00A65278" w:rsidRPr="00A65278" w:rsidRDefault="00A65278" w:rsidP="00A65278">
            <w:pPr>
              <w:spacing w:before="60" w:after="60"/>
              <w:jc w:val="both"/>
              <w:rPr>
                <w:rFonts w:cs="Arial"/>
                <w:b/>
                <w:bCs/>
                <w:iCs/>
                <w:sz w:val="20"/>
                <w:szCs w:val="20"/>
              </w:rPr>
            </w:pPr>
            <w:r w:rsidRPr="00A65278">
              <w:rPr>
                <w:rFonts w:cs="Arial"/>
                <w:b/>
                <w:bCs/>
                <w:iCs/>
                <w:sz w:val="20"/>
                <w:szCs w:val="20"/>
              </w:rPr>
              <w:t>300</w:t>
            </w:r>
          </w:p>
        </w:tc>
      </w:tr>
    </w:tbl>
    <w:p w14:paraId="29423FB2" w14:textId="03E1B82C" w:rsidR="00C14F72" w:rsidRPr="00CC1861" w:rsidRDefault="008A44D7" w:rsidP="008A44D7">
      <w:pPr>
        <w:pStyle w:val="ListParagraph"/>
        <w:numPr>
          <w:ilvl w:val="1"/>
          <w:numId w:val="4"/>
        </w:numPr>
        <w:spacing w:before="60" w:after="60"/>
        <w:jc w:val="both"/>
        <w:rPr>
          <w:rFonts w:eastAsia="Arial" w:cs="Arial"/>
          <w:sz w:val="20"/>
          <w:szCs w:val="20"/>
        </w:rPr>
      </w:pPr>
      <w:r w:rsidRPr="00690CEE">
        <w:rPr>
          <w:rFonts w:eastAsia="Arial" w:cs="Arial"/>
          <w:sz w:val="20"/>
          <w:szCs w:val="20"/>
        </w:rPr>
        <w:lastRenderedPageBreak/>
        <w:t xml:space="preserve">Pirkėjas </w:t>
      </w:r>
      <w:r w:rsidRPr="00CC1861">
        <w:rPr>
          <w:rFonts w:eastAsia="Arial" w:cs="Arial"/>
          <w:sz w:val="20"/>
          <w:szCs w:val="20"/>
        </w:rPr>
        <w:t xml:space="preserve">gali </w:t>
      </w:r>
      <w:r w:rsidR="00C8220C" w:rsidRPr="00CC1861">
        <w:rPr>
          <w:rFonts w:eastAsia="Arial" w:cs="Arial"/>
          <w:sz w:val="20"/>
          <w:szCs w:val="20"/>
        </w:rPr>
        <w:t xml:space="preserve">įsigyti ir Susijusias prekes. </w:t>
      </w:r>
      <w:r w:rsidR="00690CEE" w:rsidRPr="00CC1861">
        <w:rPr>
          <w:rFonts w:cs="Arial"/>
          <w:sz w:val="20"/>
          <w:szCs w:val="20"/>
        </w:rPr>
        <w:t>Sutarties galiojimo metu įsigytų Susijusių prekių bendra kaina negali sudaryti daugiau kaip 10%.</w:t>
      </w:r>
    </w:p>
    <w:p w14:paraId="0727B11D" w14:textId="77777777" w:rsidR="00690CEE" w:rsidRPr="00CC1861" w:rsidRDefault="00690CEE" w:rsidP="00CC1861">
      <w:pPr>
        <w:pStyle w:val="ListParagraph"/>
        <w:spacing w:before="60" w:after="60"/>
        <w:ind w:left="792" w:firstLine="0"/>
        <w:jc w:val="both"/>
        <w:rPr>
          <w:rFonts w:eastAsia="Arial" w:cs="Arial"/>
          <w:sz w:val="20"/>
          <w:szCs w:val="20"/>
        </w:rPr>
      </w:pPr>
    </w:p>
    <w:p w14:paraId="6D925FE9" w14:textId="77777777" w:rsidR="00C14F72" w:rsidRPr="00C14F72" w:rsidRDefault="00C14F72" w:rsidP="00C14F72">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C14F72">
        <w:rPr>
          <w:rFonts w:eastAsia="Arial" w:cs="Arial"/>
          <w:b/>
          <w:bCs/>
          <w:sz w:val="20"/>
          <w:szCs w:val="20"/>
        </w:rPr>
        <w:t>SUTARTINIŲ ĮSIPAREIGOJIMŲ VYKDYMO VIETA</w:t>
      </w:r>
      <w:bookmarkEnd w:id="7"/>
    </w:p>
    <w:p w14:paraId="23765C17" w14:textId="25FEEDB2" w:rsidR="00C14F72" w:rsidRPr="00C14F72" w:rsidRDefault="00C14F72" w:rsidP="00C14F72">
      <w:pPr>
        <w:pStyle w:val="ListParagraph"/>
        <w:numPr>
          <w:ilvl w:val="1"/>
          <w:numId w:val="3"/>
        </w:numPr>
        <w:tabs>
          <w:tab w:val="left" w:pos="540"/>
        </w:tabs>
        <w:spacing w:before="60" w:after="60"/>
        <w:ind w:left="0" w:firstLine="0"/>
        <w:jc w:val="both"/>
        <w:rPr>
          <w:rFonts w:cs="Arial"/>
          <w:i/>
          <w:sz w:val="20"/>
          <w:szCs w:val="20"/>
        </w:rPr>
      </w:pPr>
      <w:r w:rsidRPr="00C14F72">
        <w:rPr>
          <w:rFonts w:cs="Arial"/>
          <w:bCs/>
          <w:iCs/>
          <w:sz w:val="20"/>
          <w:szCs w:val="20"/>
        </w:rPr>
        <w:t xml:space="preserve">Prekės turės būti pristatomos: </w:t>
      </w:r>
      <w:bookmarkStart w:id="8" w:name="_Hlk34730663"/>
      <w:bookmarkStart w:id="9" w:name="_Hlk35516371"/>
      <w:sdt>
        <w:sdtPr>
          <w:rPr>
            <w:rFonts w:cs="Arial"/>
            <w:sz w:val="20"/>
            <w:szCs w:val="20"/>
          </w:rPr>
          <w:id w:val="-1791275531"/>
          <w:placeholder>
            <w:docPart w:val="FC006F8DAFB54A9389AE4DA32E83ED86"/>
          </w:placeholder>
          <w:text/>
        </w:sdtPr>
        <w:sdtContent>
          <w:r w:rsidRPr="00C14F72">
            <w:rPr>
              <w:rFonts w:cs="Arial"/>
              <w:sz w:val="20"/>
              <w:szCs w:val="20"/>
            </w:rPr>
            <w:t xml:space="preserve">Kruonio Hidroakumuliacinė elektrinė (toliau- KHAE), Kruonis, LT-56037 Kaišiadorių r. EK, Elektrinės g. 21, Elektrėnai, Kauno </w:t>
          </w:r>
          <w:proofErr w:type="spellStart"/>
          <w:r w:rsidRPr="00C14F72">
            <w:rPr>
              <w:rFonts w:cs="Arial"/>
              <w:sz w:val="20"/>
              <w:szCs w:val="20"/>
            </w:rPr>
            <w:t>M.Brazausko</w:t>
          </w:r>
          <w:proofErr w:type="spellEnd"/>
          <w:r w:rsidRPr="00C14F72">
            <w:rPr>
              <w:rFonts w:cs="Arial"/>
              <w:sz w:val="20"/>
              <w:szCs w:val="20"/>
            </w:rPr>
            <w:t xml:space="preserve"> hidroelektrinė, </w:t>
          </w:r>
          <w:proofErr w:type="spellStart"/>
          <w:r w:rsidRPr="00C14F72">
            <w:rPr>
              <w:rFonts w:cs="Arial"/>
              <w:sz w:val="20"/>
              <w:szCs w:val="20"/>
            </w:rPr>
            <w:t>T.Masiulio</w:t>
          </w:r>
          <w:proofErr w:type="spellEnd"/>
          <w:r w:rsidRPr="00C14F72">
            <w:rPr>
              <w:rFonts w:cs="Arial"/>
              <w:sz w:val="20"/>
              <w:szCs w:val="20"/>
            </w:rPr>
            <w:t xml:space="preserve"> g. 22A, 52439 Kaunas </w:t>
          </w:r>
        </w:sdtContent>
      </w:sdt>
      <w:bookmarkEnd w:id="8"/>
      <w:bookmarkEnd w:id="9"/>
    </w:p>
    <w:p w14:paraId="3FF19A55" w14:textId="77777777" w:rsidR="00C14F72" w:rsidRPr="00C14F72" w:rsidRDefault="00C14F72" w:rsidP="00C14F72">
      <w:pPr>
        <w:pStyle w:val="ListParagraph"/>
        <w:tabs>
          <w:tab w:val="left" w:pos="540"/>
        </w:tabs>
        <w:spacing w:before="60" w:after="60"/>
        <w:ind w:left="0" w:firstLine="0"/>
        <w:jc w:val="both"/>
        <w:rPr>
          <w:rFonts w:cs="Arial"/>
          <w:i/>
          <w:sz w:val="20"/>
          <w:szCs w:val="20"/>
        </w:rPr>
      </w:pPr>
    </w:p>
    <w:p w14:paraId="12107C91" w14:textId="77777777" w:rsidR="00C14F72" w:rsidRPr="00C14F72" w:rsidRDefault="00C14F72" w:rsidP="00C14F72">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14F72">
        <w:rPr>
          <w:rFonts w:eastAsia="Arial" w:cs="Arial"/>
          <w:b/>
          <w:bCs/>
          <w:sz w:val="20"/>
          <w:szCs w:val="20"/>
        </w:rPr>
        <w:t>REIKALAVIMAI PIRKIMO OBJEKTUI</w:t>
      </w:r>
    </w:p>
    <w:p w14:paraId="1D8789D0" w14:textId="5030D5EE" w:rsidR="00C14F72" w:rsidRPr="00C14F72" w:rsidRDefault="00C14F72" w:rsidP="00C14F72">
      <w:pPr>
        <w:tabs>
          <w:tab w:val="left" w:pos="284"/>
        </w:tabs>
        <w:ind w:firstLine="0"/>
        <w:rPr>
          <w:rFonts w:cs="Arial"/>
          <w:sz w:val="20"/>
          <w:szCs w:val="20"/>
        </w:rPr>
      </w:pPr>
      <w:r w:rsidRPr="00C14F72">
        <w:rPr>
          <w:rFonts w:cs="Arial"/>
          <w:sz w:val="20"/>
          <w:szCs w:val="20"/>
        </w:rPr>
        <w:t>5.1</w:t>
      </w:r>
      <w:r w:rsidR="00E84EE5">
        <w:rPr>
          <w:rFonts w:cs="Arial"/>
          <w:sz w:val="20"/>
          <w:szCs w:val="20"/>
        </w:rPr>
        <w:t xml:space="preserve"> </w:t>
      </w:r>
      <w:r w:rsidRPr="00C14F72">
        <w:rPr>
          <w:rFonts w:cs="Arial"/>
          <w:sz w:val="20"/>
          <w:szCs w:val="20"/>
        </w:rPr>
        <w:t xml:space="preserve">Minimali užsakymo suma </w:t>
      </w:r>
      <w:r w:rsidR="006750C5">
        <w:rPr>
          <w:rFonts w:cs="Arial"/>
          <w:sz w:val="20"/>
          <w:szCs w:val="20"/>
        </w:rPr>
        <w:t>10</w:t>
      </w:r>
      <w:r w:rsidRPr="00C14F72">
        <w:rPr>
          <w:rFonts w:cs="Arial"/>
          <w:sz w:val="20"/>
          <w:szCs w:val="20"/>
        </w:rPr>
        <w:t>0 Eur be PVM.</w:t>
      </w:r>
    </w:p>
    <w:p w14:paraId="73BEC0CF" w14:textId="77777777" w:rsidR="00C14F72" w:rsidRPr="00C14F72" w:rsidRDefault="00C14F72" w:rsidP="00C14F72">
      <w:pPr>
        <w:tabs>
          <w:tab w:val="left" w:pos="284"/>
        </w:tabs>
        <w:ind w:firstLine="0"/>
        <w:rPr>
          <w:rFonts w:cs="Arial"/>
          <w:sz w:val="20"/>
          <w:szCs w:val="20"/>
        </w:rPr>
      </w:pPr>
      <w:r w:rsidRPr="00C14F72">
        <w:rPr>
          <w:rFonts w:cs="Arial"/>
          <w:sz w:val="20"/>
          <w:szCs w:val="20"/>
        </w:rPr>
        <w:t>5.2 Reikalavimai biuro prekėms nurodyti Techninės specifikacijos lentelėje Nr. 1.</w:t>
      </w:r>
    </w:p>
    <w:p w14:paraId="77F7B3A4" w14:textId="7BEC7888" w:rsidR="00C14F72" w:rsidRPr="00C14F72" w:rsidRDefault="00C14F72" w:rsidP="00C14F72">
      <w:pPr>
        <w:ind w:firstLine="0"/>
        <w:jc w:val="both"/>
        <w:rPr>
          <w:rFonts w:eastAsia="Arial" w:cs="Arial"/>
          <w:color w:val="000000" w:themeColor="text1"/>
          <w:sz w:val="20"/>
          <w:szCs w:val="20"/>
        </w:rPr>
      </w:pPr>
      <w:r w:rsidRPr="00C14F72">
        <w:rPr>
          <w:rFonts w:cs="Arial"/>
          <w:b/>
          <w:sz w:val="20"/>
          <w:szCs w:val="20"/>
        </w:rPr>
        <w:t xml:space="preserve">5.3 </w:t>
      </w:r>
      <w:r w:rsidR="00282BBA">
        <w:rPr>
          <w:rFonts w:cs="Arial"/>
          <w:b/>
          <w:sz w:val="20"/>
          <w:szCs w:val="20"/>
        </w:rPr>
        <w:t>Žaliųjų pirkimų</w:t>
      </w:r>
      <w:r w:rsidRPr="00C14F72">
        <w:rPr>
          <w:rFonts w:cs="Arial"/>
          <w:b/>
          <w:sz w:val="20"/>
          <w:szCs w:val="20"/>
        </w:rPr>
        <w:t xml:space="preserve"> </w:t>
      </w:r>
      <w:r w:rsidR="00282BBA">
        <w:rPr>
          <w:rFonts w:cs="Arial"/>
          <w:b/>
          <w:sz w:val="20"/>
          <w:szCs w:val="20"/>
        </w:rPr>
        <w:t>reikalavimai</w:t>
      </w:r>
      <w:r w:rsidRPr="00C14F72">
        <w:rPr>
          <w:rFonts w:cs="Arial"/>
          <w:b/>
          <w:sz w:val="20"/>
          <w:szCs w:val="20"/>
        </w:rPr>
        <w:t>, taikomi Prekių t</w:t>
      </w:r>
      <w:r w:rsidR="00282BBA">
        <w:rPr>
          <w:rFonts w:cs="Arial"/>
          <w:b/>
          <w:sz w:val="20"/>
          <w:szCs w:val="20"/>
        </w:rPr>
        <w:t>ie</w:t>
      </w:r>
      <w:r w:rsidRPr="00C14F72">
        <w:rPr>
          <w:rFonts w:cs="Arial"/>
          <w:b/>
          <w:sz w:val="20"/>
          <w:szCs w:val="20"/>
        </w:rPr>
        <w:t>kimo metu</w:t>
      </w:r>
      <w:r w:rsidRPr="00C14F72">
        <w:rPr>
          <w:rFonts w:eastAsia="Arial" w:cs="Arial"/>
          <w:color w:val="000000" w:themeColor="text1"/>
          <w:sz w:val="20"/>
          <w:szCs w:val="20"/>
        </w:rPr>
        <w:t>:</w:t>
      </w:r>
    </w:p>
    <w:tbl>
      <w:tblPr>
        <w:tblW w:w="5006" w:type="pct"/>
        <w:tblInd w:w="-5" w:type="dxa"/>
        <w:tblLayout w:type="fixed"/>
        <w:tblLook w:val="0000" w:firstRow="0" w:lastRow="0" w:firstColumn="0" w:lastColumn="0" w:noHBand="0" w:noVBand="0"/>
      </w:tblPr>
      <w:tblGrid>
        <w:gridCol w:w="710"/>
        <w:gridCol w:w="4679"/>
        <w:gridCol w:w="4251"/>
      </w:tblGrid>
      <w:tr w:rsidR="00C14F72" w:rsidRPr="00C14F72" w14:paraId="1C637081" w14:textId="77777777" w:rsidTr="0EA79824">
        <w:tc>
          <w:tcPr>
            <w:tcW w:w="368" w:type="pct"/>
            <w:tcBorders>
              <w:top w:val="single" w:sz="4" w:space="0" w:color="auto"/>
              <w:left w:val="single" w:sz="4" w:space="0" w:color="auto"/>
              <w:bottom w:val="single" w:sz="4" w:space="0" w:color="auto"/>
              <w:right w:val="single" w:sz="4" w:space="0" w:color="auto"/>
            </w:tcBorders>
            <w:vAlign w:val="center"/>
          </w:tcPr>
          <w:p w14:paraId="74B390E3" w14:textId="77777777" w:rsidR="00C14F72" w:rsidRPr="00C14F72" w:rsidRDefault="00C14F72" w:rsidP="00022596">
            <w:pPr>
              <w:ind w:firstLine="0"/>
              <w:rPr>
                <w:rFonts w:cs="Arial"/>
                <w:b/>
                <w:color w:val="000000"/>
                <w:sz w:val="20"/>
                <w:szCs w:val="20"/>
              </w:rPr>
            </w:pPr>
            <w:bookmarkStart w:id="10" w:name="_Hlk94773835"/>
            <w:r w:rsidRPr="00C14F72">
              <w:rPr>
                <w:rFonts w:cs="Arial"/>
                <w:b/>
                <w:color w:val="000000"/>
                <w:sz w:val="20"/>
                <w:szCs w:val="20"/>
              </w:rPr>
              <w:t>Eil. Nr.</w:t>
            </w:r>
          </w:p>
        </w:tc>
        <w:tc>
          <w:tcPr>
            <w:tcW w:w="2427" w:type="pct"/>
            <w:tcBorders>
              <w:top w:val="single" w:sz="4" w:space="0" w:color="auto"/>
              <w:left w:val="single" w:sz="4" w:space="0" w:color="auto"/>
              <w:bottom w:val="single" w:sz="4" w:space="0" w:color="auto"/>
              <w:right w:val="single" w:sz="4" w:space="0" w:color="auto"/>
            </w:tcBorders>
            <w:vAlign w:val="center"/>
          </w:tcPr>
          <w:p w14:paraId="27CA4D7A" w14:textId="77777777" w:rsidR="00C14F72" w:rsidRPr="00C14F72" w:rsidRDefault="00C14F72" w:rsidP="00022596">
            <w:pPr>
              <w:jc w:val="both"/>
              <w:rPr>
                <w:rFonts w:cs="Arial"/>
                <w:b/>
                <w:color w:val="000000"/>
                <w:sz w:val="20"/>
                <w:szCs w:val="20"/>
              </w:rPr>
            </w:pPr>
            <w:r w:rsidRPr="00C14F72">
              <w:rPr>
                <w:rFonts w:cs="Arial"/>
                <w:b/>
                <w:color w:val="000000"/>
                <w:sz w:val="20"/>
                <w:szCs w:val="20"/>
              </w:rPr>
              <w:t xml:space="preserve">Reikalavimai </w:t>
            </w:r>
          </w:p>
        </w:tc>
        <w:tc>
          <w:tcPr>
            <w:tcW w:w="2205" w:type="pct"/>
            <w:tcBorders>
              <w:top w:val="single" w:sz="4" w:space="0" w:color="auto"/>
              <w:left w:val="single" w:sz="4" w:space="0" w:color="auto"/>
              <w:bottom w:val="single" w:sz="4" w:space="0" w:color="auto"/>
              <w:right w:val="single" w:sz="4" w:space="0" w:color="auto"/>
            </w:tcBorders>
            <w:vAlign w:val="center"/>
          </w:tcPr>
          <w:p w14:paraId="170B0249" w14:textId="77777777" w:rsidR="00C14F72" w:rsidRPr="00C14F72" w:rsidRDefault="00C14F72" w:rsidP="00022596">
            <w:pPr>
              <w:jc w:val="both"/>
              <w:rPr>
                <w:rFonts w:cs="Arial"/>
                <w:b/>
                <w:color w:val="000000"/>
                <w:sz w:val="20"/>
                <w:szCs w:val="20"/>
              </w:rPr>
            </w:pPr>
            <w:r w:rsidRPr="00C14F72">
              <w:rPr>
                <w:rFonts w:cs="Arial"/>
                <w:b/>
                <w:color w:val="000000"/>
                <w:sz w:val="20"/>
                <w:szCs w:val="20"/>
              </w:rPr>
              <w:t>Atitiktį įrodantys dokumentai</w:t>
            </w:r>
          </w:p>
        </w:tc>
      </w:tr>
      <w:tr w:rsidR="00C14F72" w:rsidRPr="00C14F72" w14:paraId="54D57119" w14:textId="77777777" w:rsidTr="0EA79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 w:type="pct"/>
            <w:tcBorders>
              <w:top w:val="single" w:sz="4" w:space="0" w:color="auto"/>
              <w:left w:val="single" w:sz="4" w:space="0" w:color="auto"/>
              <w:bottom w:val="single" w:sz="4" w:space="0" w:color="auto"/>
              <w:right w:val="single" w:sz="4" w:space="0" w:color="auto"/>
            </w:tcBorders>
          </w:tcPr>
          <w:p w14:paraId="2DDFD15E" w14:textId="77777777" w:rsidR="00C14F72" w:rsidRPr="00C14F72" w:rsidRDefault="00C14F72" w:rsidP="00022596">
            <w:pPr>
              <w:ind w:firstLine="0"/>
              <w:jc w:val="both"/>
              <w:rPr>
                <w:rFonts w:cs="Arial"/>
                <w:sz w:val="20"/>
                <w:szCs w:val="20"/>
              </w:rPr>
            </w:pPr>
            <w:r w:rsidRPr="00C14F72">
              <w:rPr>
                <w:rFonts w:cs="Arial"/>
                <w:sz w:val="20"/>
                <w:szCs w:val="20"/>
              </w:rPr>
              <w:t>1.</w:t>
            </w:r>
          </w:p>
        </w:tc>
        <w:tc>
          <w:tcPr>
            <w:tcW w:w="2427" w:type="pct"/>
            <w:tcBorders>
              <w:top w:val="single" w:sz="4" w:space="0" w:color="auto"/>
              <w:left w:val="single" w:sz="4" w:space="0" w:color="auto"/>
              <w:bottom w:val="single" w:sz="4" w:space="0" w:color="auto"/>
              <w:right w:val="single" w:sz="4" w:space="0" w:color="auto"/>
            </w:tcBorders>
          </w:tcPr>
          <w:p w14:paraId="7E6FC814" w14:textId="18763FE8" w:rsidR="00C14F72" w:rsidRPr="00C14F72" w:rsidRDefault="00C14F72" w:rsidP="00022596">
            <w:pPr>
              <w:pStyle w:val="ListParagraph"/>
              <w:tabs>
                <w:tab w:val="left" w:pos="567"/>
              </w:tabs>
              <w:ind w:left="0" w:firstLine="0"/>
              <w:jc w:val="both"/>
              <w:rPr>
                <w:rFonts w:cs="Arial"/>
                <w:iCs/>
                <w:color w:val="FF0000"/>
                <w:sz w:val="20"/>
                <w:szCs w:val="20"/>
              </w:rPr>
            </w:pPr>
            <w:r w:rsidRPr="00C14F72">
              <w:rPr>
                <w:rFonts w:cs="Arial"/>
                <w:iCs/>
                <w:sz w:val="20"/>
                <w:szCs w:val="20"/>
              </w:rPr>
              <w:t xml:space="preserve">Tiekėjas privalo prekes pristatyti  ne piko valandomis </w:t>
            </w:r>
            <w:proofErr w:type="spellStart"/>
            <w:r w:rsidRPr="00C14F72">
              <w:rPr>
                <w:rFonts w:cs="Arial"/>
                <w:iCs/>
                <w:sz w:val="20"/>
                <w:szCs w:val="20"/>
              </w:rPr>
              <w:t>t.y</w:t>
            </w:r>
            <w:proofErr w:type="spellEnd"/>
            <w:r w:rsidRPr="00C14F72">
              <w:rPr>
                <w:rFonts w:cs="Arial"/>
                <w:iCs/>
                <w:sz w:val="20"/>
                <w:szCs w:val="20"/>
              </w:rPr>
              <w:t xml:space="preserve">. anksčiausias pristatymas </w:t>
            </w:r>
            <w:r w:rsidRPr="00C14F72">
              <w:rPr>
                <w:rFonts w:cs="Arial"/>
                <w:bCs/>
                <w:sz w:val="20"/>
                <w:szCs w:val="20"/>
              </w:rPr>
              <w:t>darbo dienomis nuo 10.00 val., vėliausias paėmimas 16.30 val. (penktadieniais iki 15.15 val.).</w:t>
            </w:r>
          </w:p>
        </w:tc>
        <w:tc>
          <w:tcPr>
            <w:tcW w:w="2205" w:type="pct"/>
            <w:tcBorders>
              <w:top w:val="single" w:sz="4" w:space="0" w:color="auto"/>
              <w:left w:val="single" w:sz="4" w:space="0" w:color="auto"/>
              <w:bottom w:val="single" w:sz="4" w:space="0" w:color="auto"/>
              <w:right w:val="single" w:sz="4" w:space="0" w:color="auto"/>
            </w:tcBorders>
          </w:tcPr>
          <w:p w14:paraId="215BABAB" w14:textId="0C2FB656" w:rsidR="00C14F72" w:rsidRPr="00C14F72" w:rsidRDefault="00C14F72" w:rsidP="00022596">
            <w:pPr>
              <w:ind w:firstLine="0"/>
              <w:jc w:val="both"/>
              <w:rPr>
                <w:rFonts w:cs="Arial"/>
                <w:sz w:val="20"/>
                <w:szCs w:val="20"/>
              </w:rPr>
            </w:pPr>
            <w:bookmarkStart w:id="11" w:name="_Hlk140756986"/>
            <w:r w:rsidRPr="00C14F72">
              <w:rPr>
                <w:rFonts w:cs="Arial"/>
                <w:bCs/>
                <w:sz w:val="20"/>
                <w:szCs w:val="20"/>
              </w:rPr>
              <w:t>Laisvos formos deklaracija, patvirtinanti, kad Prekės pristatymas bus vykdomas bus nurodytomis valandomis</w:t>
            </w:r>
            <w:bookmarkEnd w:id="11"/>
            <w:r w:rsidR="006750C5">
              <w:rPr>
                <w:rFonts w:cs="Arial"/>
                <w:bCs/>
                <w:sz w:val="20"/>
                <w:szCs w:val="20"/>
              </w:rPr>
              <w:t>.</w:t>
            </w:r>
          </w:p>
        </w:tc>
      </w:tr>
      <w:tr w:rsidR="00C14F72" w:rsidRPr="00C14F72" w14:paraId="25BED432" w14:textId="77777777" w:rsidTr="0EA79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 w:type="pct"/>
            <w:tcBorders>
              <w:top w:val="single" w:sz="4" w:space="0" w:color="auto"/>
              <w:left w:val="single" w:sz="4" w:space="0" w:color="auto"/>
              <w:bottom w:val="single" w:sz="4" w:space="0" w:color="auto"/>
              <w:right w:val="single" w:sz="4" w:space="0" w:color="auto"/>
            </w:tcBorders>
          </w:tcPr>
          <w:p w14:paraId="1B60ABD8" w14:textId="3C732EC3" w:rsidR="00C14F72" w:rsidRPr="00C14F72" w:rsidRDefault="00C14F72" w:rsidP="00022596">
            <w:pPr>
              <w:ind w:firstLine="0"/>
              <w:jc w:val="both"/>
              <w:rPr>
                <w:rFonts w:cs="Arial"/>
                <w:sz w:val="20"/>
                <w:szCs w:val="20"/>
              </w:rPr>
            </w:pPr>
            <w:r w:rsidRPr="00C14F72">
              <w:rPr>
                <w:rFonts w:cs="Arial"/>
                <w:sz w:val="20"/>
                <w:szCs w:val="20"/>
              </w:rPr>
              <w:t>2.*</w:t>
            </w:r>
          </w:p>
        </w:tc>
        <w:tc>
          <w:tcPr>
            <w:tcW w:w="2427" w:type="pct"/>
            <w:tcBorders>
              <w:top w:val="single" w:sz="4" w:space="0" w:color="auto"/>
              <w:left w:val="single" w:sz="4" w:space="0" w:color="auto"/>
              <w:bottom w:val="single" w:sz="4" w:space="0" w:color="auto"/>
              <w:right w:val="single" w:sz="4" w:space="0" w:color="auto"/>
            </w:tcBorders>
          </w:tcPr>
          <w:p w14:paraId="1182E56F" w14:textId="77777777" w:rsidR="00471514" w:rsidRDefault="00471514" w:rsidP="00022596">
            <w:pPr>
              <w:ind w:firstLine="0"/>
              <w:jc w:val="both"/>
              <w:rPr>
                <w:rFonts w:cs="Arial"/>
                <w:color w:val="000000"/>
                <w:sz w:val="20"/>
                <w:szCs w:val="20"/>
              </w:rPr>
            </w:pPr>
          </w:p>
          <w:p w14:paraId="2A2DA5BD" w14:textId="4CB8B010" w:rsidR="00FD3EDE" w:rsidRDefault="00FD3EDE" w:rsidP="00022596">
            <w:pPr>
              <w:ind w:firstLine="0"/>
              <w:jc w:val="both"/>
              <w:rPr>
                <w:rFonts w:cs="Arial"/>
                <w:sz w:val="20"/>
                <w:szCs w:val="20"/>
              </w:rPr>
            </w:pPr>
            <w:r w:rsidRPr="0EA79824">
              <w:rPr>
                <w:rFonts w:cs="Arial"/>
                <w:sz w:val="20"/>
                <w:szCs w:val="20"/>
                <w:lang w:val="en-US"/>
              </w:rPr>
              <w:t xml:space="preserve">4.1 </w:t>
            </w:r>
            <w:r w:rsidR="005D5637" w:rsidRPr="0EA79824">
              <w:rPr>
                <w:rFonts w:cs="Arial"/>
                <w:sz w:val="20"/>
                <w:szCs w:val="20"/>
              </w:rPr>
              <w:t>P</w:t>
            </w:r>
            <w:r w:rsidR="00471514" w:rsidRPr="0EA79824">
              <w:rPr>
                <w:rFonts w:cs="Arial"/>
                <w:sz w:val="20"/>
                <w:szCs w:val="20"/>
              </w:rPr>
              <w:t>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4D3350B5" w14:textId="105BBF75" w:rsidR="0EA79824" w:rsidRDefault="0EA79824" w:rsidP="0EA79824">
            <w:pPr>
              <w:ind w:firstLine="0"/>
              <w:jc w:val="both"/>
              <w:rPr>
                <w:rFonts w:cs="Arial"/>
                <w:sz w:val="20"/>
                <w:szCs w:val="20"/>
              </w:rPr>
            </w:pPr>
          </w:p>
          <w:p w14:paraId="0C766197" w14:textId="31B43F0B" w:rsidR="00471514" w:rsidRPr="00FF3957" w:rsidRDefault="00FD3EDE" w:rsidP="00022596">
            <w:pPr>
              <w:ind w:firstLine="0"/>
              <w:jc w:val="both"/>
              <w:rPr>
                <w:rFonts w:cs="Arial"/>
                <w:sz w:val="20"/>
                <w:szCs w:val="20"/>
              </w:rPr>
            </w:pPr>
            <w:r>
              <w:rPr>
                <w:rFonts w:cs="Arial"/>
                <w:sz w:val="20"/>
                <w:szCs w:val="20"/>
              </w:rPr>
              <w:t>arba</w:t>
            </w:r>
          </w:p>
          <w:p w14:paraId="3C202E85" w14:textId="77777777" w:rsidR="00C14F72" w:rsidRDefault="00C14F72" w:rsidP="00022596">
            <w:pPr>
              <w:ind w:firstLine="0"/>
              <w:jc w:val="both"/>
              <w:rPr>
                <w:rFonts w:cs="Arial"/>
                <w:color w:val="000000"/>
                <w:sz w:val="20"/>
                <w:szCs w:val="20"/>
              </w:rPr>
            </w:pPr>
          </w:p>
          <w:p w14:paraId="59DB31BC" w14:textId="594B6DA6" w:rsidR="0069154A" w:rsidRDefault="00F04719" w:rsidP="00022596">
            <w:pPr>
              <w:ind w:firstLine="0"/>
              <w:jc w:val="both"/>
              <w:rPr>
                <w:rFonts w:cs="Arial"/>
                <w:sz w:val="20"/>
                <w:szCs w:val="20"/>
              </w:rPr>
            </w:pPr>
            <w:r w:rsidRPr="0EA79824">
              <w:rPr>
                <w:rFonts w:cs="Arial"/>
                <w:sz w:val="20"/>
                <w:szCs w:val="20"/>
              </w:rPr>
              <w:t xml:space="preserve">4.2. </w:t>
            </w:r>
            <w:r w:rsidR="0069154A" w:rsidRPr="0EA79824">
              <w:rPr>
                <w:rFonts w:cs="Arial"/>
                <w:sz w:val="20"/>
                <w:szCs w:val="20"/>
              </w:rPr>
              <w:t>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w:t>
            </w:r>
          </w:p>
          <w:p w14:paraId="28EC96B3" w14:textId="77777777" w:rsidR="00F04719" w:rsidRPr="00FF3957" w:rsidRDefault="00F04719" w:rsidP="00022596">
            <w:pPr>
              <w:ind w:firstLine="0"/>
              <w:jc w:val="both"/>
              <w:rPr>
                <w:rFonts w:cs="Arial"/>
                <w:sz w:val="20"/>
                <w:szCs w:val="20"/>
              </w:rPr>
            </w:pPr>
          </w:p>
          <w:p w14:paraId="17882B59" w14:textId="3675383F" w:rsidR="005600C7" w:rsidRDefault="005D1A47" w:rsidP="00022596">
            <w:pPr>
              <w:ind w:firstLine="0"/>
              <w:jc w:val="both"/>
              <w:rPr>
                <w:rFonts w:cs="Arial"/>
                <w:sz w:val="20"/>
                <w:szCs w:val="20"/>
              </w:rPr>
            </w:pPr>
            <w:r>
              <w:rPr>
                <w:rFonts w:cs="Arial"/>
                <w:sz w:val="20"/>
                <w:szCs w:val="20"/>
              </w:rPr>
              <w:t>arba</w:t>
            </w:r>
          </w:p>
          <w:p w14:paraId="369CE971" w14:textId="77777777" w:rsidR="005D1A47" w:rsidRPr="005D1A47" w:rsidRDefault="005D1A47" w:rsidP="00022596">
            <w:pPr>
              <w:ind w:firstLine="0"/>
              <w:jc w:val="both"/>
              <w:rPr>
                <w:rFonts w:cs="Arial"/>
                <w:sz w:val="20"/>
                <w:szCs w:val="20"/>
              </w:rPr>
            </w:pPr>
          </w:p>
          <w:p w14:paraId="1E16487F" w14:textId="3803C6FF" w:rsidR="00C14F72" w:rsidRPr="005D1A47" w:rsidRDefault="00F04719" w:rsidP="00022596">
            <w:pPr>
              <w:ind w:firstLine="0"/>
              <w:jc w:val="both"/>
              <w:rPr>
                <w:rFonts w:cs="Arial"/>
                <w:sz w:val="20"/>
                <w:szCs w:val="20"/>
              </w:rPr>
            </w:pPr>
            <w:r>
              <w:rPr>
                <w:rFonts w:cs="Arial"/>
                <w:sz w:val="20"/>
                <w:szCs w:val="20"/>
              </w:rPr>
              <w:t xml:space="preserve">4.3. </w:t>
            </w:r>
            <w:r w:rsidR="005600C7" w:rsidRPr="00FF3957">
              <w:rPr>
                <w:rFonts w:cs="Arial"/>
                <w:sz w:val="20"/>
                <w:szCs w:val="20"/>
              </w:rPr>
              <w:t xml:space="preserve">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w:t>
            </w:r>
            <w:r w:rsidR="005600C7" w:rsidRPr="00FF3957">
              <w:rPr>
                <w:rFonts w:cs="Arial"/>
                <w:sz w:val="20"/>
                <w:szCs w:val="20"/>
              </w:rPr>
              <w:lastRenderedPageBreak/>
              <w:t>galios“</w:t>
            </w:r>
            <w:r w:rsidR="00D70D1D">
              <w:rPr>
                <w:rFonts w:cs="Arial"/>
                <w:sz w:val="20"/>
                <w:szCs w:val="20"/>
              </w:rPr>
              <w:t>(</w:t>
            </w:r>
            <w:r w:rsidR="005600C7" w:rsidRPr="00FF3957">
              <w:rPr>
                <w:rFonts w:cs="Arial"/>
                <w:sz w:val="20"/>
                <w:szCs w:val="20"/>
              </w:rPr>
              <w:t>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reikalavimus</w:t>
            </w:r>
            <w:r>
              <w:rPr>
                <w:rFonts w:cs="Arial"/>
                <w:sz w:val="20"/>
                <w:szCs w:val="20"/>
              </w:rPr>
              <w:t>.</w:t>
            </w:r>
          </w:p>
          <w:p w14:paraId="57E7FAB0" w14:textId="77777777" w:rsidR="00C14F72" w:rsidRPr="00C14F72" w:rsidRDefault="00C14F72" w:rsidP="00022596">
            <w:pPr>
              <w:ind w:firstLine="0"/>
              <w:jc w:val="both"/>
              <w:rPr>
                <w:rFonts w:cs="Arial"/>
                <w:sz w:val="20"/>
                <w:szCs w:val="20"/>
              </w:rPr>
            </w:pPr>
          </w:p>
        </w:tc>
        <w:tc>
          <w:tcPr>
            <w:tcW w:w="2205" w:type="pct"/>
            <w:tcBorders>
              <w:top w:val="single" w:sz="4" w:space="0" w:color="auto"/>
              <w:left w:val="single" w:sz="4" w:space="0" w:color="auto"/>
              <w:bottom w:val="single" w:sz="4" w:space="0" w:color="auto"/>
              <w:right w:val="single" w:sz="4" w:space="0" w:color="auto"/>
            </w:tcBorders>
          </w:tcPr>
          <w:p w14:paraId="798927DF" w14:textId="77777777" w:rsidR="00C14F72" w:rsidRPr="00C14F72" w:rsidRDefault="00C14F72" w:rsidP="00022596">
            <w:pPr>
              <w:ind w:firstLine="0"/>
              <w:jc w:val="both"/>
              <w:rPr>
                <w:rFonts w:cs="Arial"/>
                <w:color w:val="000000"/>
                <w:sz w:val="20"/>
                <w:szCs w:val="20"/>
              </w:rPr>
            </w:pPr>
            <w:bookmarkStart w:id="12" w:name="_Hlk140757076"/>
            <w:r w:rsidRPr="00C14F72">
              <w:rPr>
                <w:rFonts w:cs="Arial"/>
                <w:color w:val="000000"/>
                <w:sz w:val="20"/>
                <w:szCs w:val="20"/>
              </w:rPr>
              <w:lastRenderedPageBreak/>
              <w:t xml:space="preserve">Galiojantys ekologinės gamybos patvirtinamieji dokumentai ir (arba) sertifikatai produktams </w:t>
            </w:r>
            <w:bookmarkStart w:id="13" w:name="_Hlk140757166"/>
            <w:r w:rsidRPr="00C14F72">
              <w:rPr>
                <w:rFonts w:cs="Arial"/>
                <w:color w:val="000000"/>
                <w:sz w:val="20"/>
                <w:szCs w:val="20"/>
              </w:rPr>
              <w:t xml:space="preserve">ir (arba) </w:t>
            </w:r>
            <w:bookmarkEnd w:id="13"/>
            <w:r w:rsidRPr="00C14F72">
              <w:rPr>
                <w:rFonts w:cs="Arial"/>
                <w:color w:val="000000"/>
                <w:sz w:val="20"/>
                <w:szCs w:val="20"/>
              </w:rPr>
              <w:t>perdirbimo veiklai, ir (arba) galiojantys NKP gamintojų sertifikatai, kurie skelbiami VšĮ „</w:t>
            </w:r>
            <w:proofErr w:type="spellStart"/>
            <w:r w:rsidRPr="00C14F72">
              <w:rPr>
                <w:rFonts w:cs="Arial"/>
                <w:color w:val="000000"/>
                <w:sz w:val="20"/>
                <w:szCs w:val="20"/>
              </w:rPr>
              <w:t>Ekoagros</w:t>
            </w:r>
            <w:proofErr w:type="spellEnd"/>
            <w:r w:rsidRPr="00C14F72">
              <w:rPr>
                <w:rFonts w:cs="Arial"/>
                <w:color w:val="000000"/>
                <w:sz w:val="20"/>
                <w:szCs w:val="20"/>
              </w:rPr>
              <w:t xml:space="preserve"> svetainėje adresu www.ekoagros.lt (produktų su saugomomis nuorodomis gamintojų sąrašai skelbiami Valstybinės maisto ir veterinarijos tarnybos interneto svetainėje adresu www.vmvt.lt), arba kiti lygiaverčiai įrodymai</w:t>
            </w:r>
            <w:bookmarkEnd w:id="12"/>
            <w:r w:rsidRPr="00C14F72">
              <w:rPr>
                <w:rFonts w:cs="Arial"/>
                <w:color w:val="000000"/>
                <w:sz w:val="20"/>
                <w:szCs w:val="20"/>
              </w:rPr>
              <w:t xml:space="preserve">. </w:t>
            </w:r>
          </w:p>
          <w:p w14:paraId="1DCB9278" w14:textId="77777777" w:rsidR="00C14F72" w:rsidRPr="00C14F72" w:rsidRDefault="00C14F72" w:rsidP="00022596">
            <w:pPr>
              <w:ind w:firstLine="0"/>
              <w:jc w:val="both"/>
              <w:rPr>
                <w:rFonts w:cs="Arial"/>
                <w:sz w:val="20"/>
                <w:szCs w:val="20"/>
              </w:rPr>
            </w:pPr>
            <w:r w:rsidRPr="00C14F72">
              <w:rPr>
                <w:rFonts w:cs="Arial"/>
                <w:sz w:val="20"/>
                <w:szCs w:val="20"/>
              </w:rPr>
              <w:t xml:space="preserve">  </w:t>
            </w:r>
          </w:p>
        </w:tc>
      </w:tr>
    </w:tbl>
    <w:bookmarkEnd w:id="10"/>
    <w:p w14:paraId="24DF4A66" w14:textId="6704CA4C" w:rsidR="00C14F72" w:rsidRPr="00C14F72" w:rsidRDefault="00C14F72" w:rsidP="0EA79824">
      <w:pPr>
        <w:pBdr>
          <w:bottom w:val="single" w:sz="6" w:space="2" w:color="auto"/>
        </w:pBdr>
        <w:ind w:firstLine="0"/>
        <w:jc w:val="both"/>
        <w:rPr>
          <w:rFonts w:cs="Arial"/>
          <w:color w:val="000000" w:themeColor="text1"/>
          <w:sz w:val="20"/>
          <w:szCs w:val="20"/>
        </w:rPr>
      </w:pPr>
      <w:r w:rsidRPr="0EA79824">
        <w:rPr>
          <w:rFonts w:cs="Arial"/>
          <w:color w:val="000000" w:themeColor="text1"/>
          <w:sz w:val="20"/>
          <w:szCs w:val="20"/>
        </w:rPr>
        <w:t>*</w:t>
      </w:r>
      <w:r w:rsidR="40C56971" w:rsidRPr="0EA79824">
        <w:rPr>
          <w:rFonts w:cs="Arial"/>
          <w:color w:val="000000" w:themeColor="text1"/>
          <w:sz w:val="20"/>
          <w:szCs w:val="20"/>
        </w:rPr>
        <w:t xml:space="preserve"> </w:t>
      </w:r>
      <w:r w:rsidRPr="0EA79824">
        <w:rPr>
          <w:rFonts w:cs="Arial"/>
          <w:color w:val="000000" w:themeColor="text1"/>
          <w:sz w:val="20"/>
          <w:szCs w:val="20"/>
        </w:rPr>
        <w:t>Šis reikalavimas taikomas ekologiškoms kavos pupelėms, kurios nurodytos Techninės specifikacijos 1 lentelėje.</w:t>
      </w:r>
    </w:p>
    <w:p w14:paraId="68302FF8" w14:textId="77777777" w:rsidR="00C14F72" w:rsidRPr="00C14F72" w:rsidRDefault="00C14F72" w:rsidP="00C14F72">
      <w:pPr>
        <w:pStyle w:val="ListParagraph"/>
        <w:spacing w:before="60" w:after="60"/>
        <w:ind w:left="0" w:firstLine="0"/>
        <w:jc w:val="both"/>
        <w:rPr>
          <w:rFonts w:eastAsia="Arial" w:cs="Arial"/>
          <w:sz w:val="20"/>
          <w:szCs w:val="20"/>
        </w:rPr>
      </w:pPr>
    </w:p>
    <w:p w14:paraId="1BAD1ECE" w14:textId="77777777" w:rsidR="00C14F72" w:rsidRPr="00C14F72" w:rsidRDefault="00C14F72" w:rsidP="00C14F72">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eastAsia="Arial" w:cs="Arial"/>
          <w:b/>
          <w:bCs/>
          <w:szCs w:val="20"/>
        </w:rPr>
      </w:pPr>
      <w:r w:rsidRPr="00C14F72">
        <w:rPr>
          <w:rStyle w:val="Laukeliai"/>
          <w:rFonts w:eastAsia="Arial" w:cs="Arial"/>
          <w:b/>
          <w:bCs/>
          <w:szCs w:val="20"/>
        </w:rPr>
        <w:t xml:space="preserve">PREKIŲ PRISTATYMO TVARKA IR TERMINAI </w:t>
      </w:r>
    </w:p>
    <w:p w14:paraId="5B8372EA" w14:textId="77777777" w:rsidR="00C14F72" w:rsidRPr="00C14F72" w:rsidRDefault="00C14F72" w:rsidP="00C14F72">
      <w:pPr>
        <w:pStyle w:val="ListParagraph"/>
        <w:numPr>
          <w:ilvl w:val="1"/>
          <w:numId w:val="5"/>
        </w:numPr>
        <w:tabs>
          <w:tab w:val="left" w:pos="567"/>
        </w:tabs>
        <w:ind w:left="0" w:firstLine="0"/>
        <w:jc w:val="both"/>
        <w:rPr>
          <w:rFonts w:cs="Arial"/>
          <w:b/>
          <w:i/>
          <w:sz w:val="20"/>
          <w:szCs w:val="20"/>
        </w:rPr>
      </w:pPr>
      <w:r w:rsidRPr="00C14F72">
        <w:rPr>
          <w:rFonts w:cs="Arial"/>
          <w:bCs/>
          <w:iCs/>
          <w:sz w:val="20"/>
          <w:szCs w:val="20"/>
        </w:rPr>
        <w:t>Prekės bus perkamos tik pagal atskirus Pirkėjo užsakymus pateiktus elektroniniu paštu ar per elektroninį prekių užsakymo modelį (jeigu Tiekėjas tokį turi);</w:t>
      </w:r>
    </w:p>
    <w:p w14:paraId="5CDC700B" w14:textId="51E1564F" w:rsidR="00C14F72" w:rsidRPr="00C14F72" w:rsidRDefault="00C14F72" w:rsidP="00C14F72">
      <w:pPr>
        <w:pStyle w:val="ListParagraph"/>
        <w:numPr>
          <w:ilvl w:val="1"/>
          <w:numId w:val="5"/>
        </w:numPr>
        <w:tabs>
          <w:tab w:val="left" w:pos="567"/>
        </w:tabs>
        <w:ind w:left="0" w:firstLine="0"/>
        <w:jc w:val="both"/>
        <w:rPr>
          <w:rFonts w:cs="Arial"/>
          <w:b/>
          <w:i/>
          <w:sz w:val="20"/>
          <w:szCs w:val="20"/>
        </w:rPr>
      </w:pPr>
      <w:r w:rsidRPr="00C14F72">
        <w:rPr>
          <w:rFonts w:cs="Arial"/>
          <w:bCs/>
          <w:iCs/>
          <w:sz w:val="20"/>
          <w:szCs w:val="20"/>
        </w:rPr>
        <w:t>Tiekėjas įsipareigoja pristatyti Pirkėjo užsakyme nurodytas Prekes savo lėšomis ne vėliau kaip per3 darbo dienas nuo užsakymo pateikimo momento arba kitu šalių suderintu terminu;</w:t>
      </w:r>
    </w:p>
    <w:p w14:paraId="0FC34B90" w14:textId="77777777" w:rsidR="00C14F72" w:rsidRPr="00C14F72" w:rsidRDefault="00C14F72" w:rsidP="00C14F72">
      <w:pPr>
        <w:pStyle w:val="ListParagraph"/>
        <w:numPr>
          <w:ilvl w:val="1"/>
          <w:numId w:val="5"/>
        </w:numPr>
        <w:tabs>
          <w:tab w:val="left" w:pos="567"/>
        </w:tabs>
        <w:ind w:left="0" w:firstLine="0"/>
        <w:jc w:val="both"/>
        <w:rPr>
          <w:rFonts w:cs="Arial"/>
          <w:b/>
          <w:i/>
          <w:sz w:val="20"/>
          <w:szCs w:val="20"/>
        </w:rPr>
      </w:pPr>
      <w:r w:rsidRPr="00C14F72">
        <w:rPr>
          <w:rFonts w:cs="Arial"/>
          <w:bCs/>
          <w:iCs/>
          <w:sz w:val="20"/>
          <w:szCs w:val="20"/>
        </w:rPr>
        <w:t>Prekės turi būti pristatomos ne piko valandomis I-IV 10:00 – 16:30 val., V 10:00-15:15 val., išskyrus pietų pertrauką 11:30-12:15 val.</w:t>
      </w:r>
    </w:p>
    <w:p w14:paraId="52368690" w14:textId="77777777" w:rsidR="00C14F72" w:rsidRPr="00C14F72" w:rsidRDefault="00C14F72" w:rsidP="00C14F72">
      <w:pPr>
        <w:pStyle w:val="ListParagraph"/>
        <w:numPr>
          <w:ilvl w:val="1"/>
          <w:numId w:val="5"/>
        </w:numPr>
        <w:tabs>
          <w:tab w:val="left" w:pos="567"/>
        </w:tabs>
        <w:ind w:left="0" w:firstLine="0"/>
        <w:jc w:val="both"/>
        <w:rPr>
          <w:rFonts w:cs="Arial"/>
          <w:b/>
          <w:i/>
          <w:sz w:val="20"/>
          <w:szCs w:val="20"/>
        </w:rPr>
      </w:pPr>
      <w:r w:rsidRPr="00C14F72">
        <w:rPr>
          <w:rFonts w:cs="Arial"/>
          <w:bCs/>
          <w:iCs/>
          <w:sz w:val="20"/>
          <w:szCs w:val="20"/>
        </w:rPr>
        <w:t>Tiekėjas turi informuoti Pirkėją (el. paštu, telefonu ar kitomis priemonėmis), jeigu Prekės pristatymas užtruks arba užsakomos Prekės nėra sandėlyje (Tiekėjas turėtų užsakytą Prekę, kurios neturi, pakeisti kita Preke už ne didesnę kainą, kuri atitinka Techninėje specifikacijoje aprašomus reikalavimus ir nėra prastesnės kokybės nei užsakyta Prekė, reikalaujant ir sutinkant Pirkėjui) ne vėliau kaip per 1 (vieną) darbo dieną po pateikto užsakymo).</w:t>
      </w:r>
    </w:p>
    <w:p w14:paraId="10D52572" w14:textId="68232F6F" w:rsidR="00C14F72" w:rsidRPr="00C14F72" w:rsidRDefault="00C14F72" w:rsidP="00C14F72">
      <w:pPr>
        <w:pStyle w:val="ListParagraph"/>
        <w:numPr>
          <w:ilvl w:val="1"/>
          <w:numId w:val="5"/>
        </w:numPr>
        <w:tabs>
          <w:tab w:val="left" w:pos="567"/>
        </w:tabs>
        <w:ind w:left="0" w:firstLine="0"/>
        <w:jc w:val="both"/>
        <w:rPr>
          <w:rStyle w:val="Laukeliai"/>
          <w:rFonts w:cs="Arial"/>
          <w:szCs w:val="20"/>
        </w:rPr>
      </w:pPr>
      <w:r w:rsidRPr="00C14F72">
        <w:rPr>
          <w:rFonts w:cs="Arial"/>
          <w:bCs/>
          <w:iCs/>
          <w:sz w:val="20"/>
          <w:szCs w:val="20"/>
        </w:rPr>
        <w:t xml:space="preserve">Prekės turi atitikti </w:t>
      </w:r>
      <w:r w:rsidRPr="00C14F72">
        <w:rPr>
          <w:rFonts w:cs="Arial"/>
          <w:sz w:val="20"/>
          <w:szCs w:val="20"/>
        </w:rPr>
        <w:t>LR galiojančius standartus ir technologinių kortelių/</w:t>
      </w:r>
      <w:r w:rsidR="00C37A12">
        <w:rPr>
          <w:rFonts w:cs="Arial"/>
          <w:sz w:val="20"/>
          <w:szCs w:val="20"/>
        </w:rPr>
        <w:t xml:space="preserve"> </w:t>
      </w:r>
      <w:r w:rsidRPr="00C14F72">
        <w:rPr>
          <w:rFonts w:cs="Arial"/>
          <w:sz w:val="20"/>
          <w:szCs w:val="20"/>
        </w:rPr>
        <w:t>kalkulia</w:t>
      </w:r>
      <w:r w:rsidRPr="00C14F72">
        <w:rPr>
          <w:rFonts w:cs="Arial"/>
          <w:bCs/>
          <w:iCs/>
          <w:sz w:val="20"/>
          <w:szCs w:val="20"/>
        </w:rPr>
        <w:t>cijų reikalavimus. Prekių kokybė, maistinė ir energetinė vertė turi atitikti LR sveikatos apsaugos ministerijos patvirtintas normas.</w:t>
      </w:r>
    </w:p>
    <w:p w14:paraId="5C0A45CD" w14:textId="77777777" w:rsidR="00C14F72" w:rsidRPr="00C14F72" w:rsidRDefault="00C14F72" w:rsidP="00C14F72">
      <w:pPr>
        <w:pStyle w:val="ListParagraph"/>
        <w:tabs>
          <w:tab w:val="left" w:pos="567"/>
        </w:tabs>
        <w:spacing w:before="60" w:after="60"/>
        <w:ind w:left="1080" w:firstLine="0"/>
        <w:contextualSpacing w:val="0"/>
        <w:jc w:val="both"/>
        <w:rPr>
          <w:rStyle w:val="Laukeliai"/>
          <w:rFonts w:cs="Arial"/>
          <w:szCs w:val="20"/>
        </w:rPr>
      </w:pPr>
    </w:p>
    <w:p w14:paraId="1124BCF1" w14:textId="77777777" w:rsidR="00C14F72" w:rsidRPr="00C14F72" w:rsidRDefault="00C14F72" w:rsidP="00C14F72">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szCs w:val="20"/>
        </w:rPr>
      </w:pPr>
      <w:r w:rsidRPr="00C14F72">
        <w:rPr>
          <w:rStyle w:val="Laukeliai"/>
          <w:rFonts w:eastAsia="Arial" w:cs="Arial"/>
          <w:b/>
          <w:bCs/>
          <w:szCs w:val="20"/>
        </w:rPr>
        <w:t>KOKYBĖ IR TRŪKUMŲ ŠALINIMAS</w:t>
      </w:r>
    </w:p>
    <w:p w14:paraId="12EC4D4C" w14:textId="091D98F2" w:rsidR="00C14F72" w:rsidRPr="006C4E6B" w:rsidRDefault="00C14F72" w:rsidP="00C14F72">
      <w:pPr>
        <w:pStyle w:val="ListParagraph"/>
        <w:tabs>
          <w:tab w:val="left" w:pos="540"/>
        </w:tabs>
        <w:ind w:left="0" w:firstLine="0"/>
        <w:jc w:val="both"/>
        <w:rPr>
          <w:rStyle w:val="Laukeliai"/>
          <w:rFonts w:cs="Arial"/>
          <w:szCs w:val="20"/>
        </w:rPr>
      </w:pPr>
      <w:r w:rsidRPr="00C14F72">
        <w:rPr>
          <w:rStyle w:val="Laukeliai"/>
          <w:rFonts w:cs="Arial"/>
          <w:szCs w:val="20"/>
        </w:rPr>
        <w:t xml:space="preserve">7.1. Prekėms nustatomas galiojimo terminas, skaičiuojamas nuo Prekių perdavimo Pirkėjui momento, ne trumpesnis negu </w:t>
      </w:r>
      <w:r w:rsidR="000624B4">
        <w:rPr>
          <w:rStyle w:val="Laukeliai"/>
          <w:rFonts w:cs="Arial"/>
          <w:szCs w:val="20"/>
        </w:rPr>
        <w:t>5</w:t>
      </w:r>
      <w:r w:rsidRPr="00C14F72">
        <w:rPr>
          <w:rStyle w:val="Laukeliai"/>
          <w:rFonts w:cs="Arial"/>
          <w:szCs w:val="20"/>
        </w:rPr>
        <w:t xml:space="preserve"> mėnesiai.</w:t>
      </w:r>
    </w:p>
    <w:p w14:paraId="0E5E1183" w14:textId="2AF55623" w:rsidR="00C14F72" w:rsidRDefault="00C14F72" w:rsidP="00C14F72">
      <w:pPr>
        <w:pStyle w:val="ListParagraph"/>
        <w:tabs>
          <w:tab w:val="left" w:pos="540"/>
        </w:tabs>
        <w:ind w:left="0" w:firstLine="0"/>
        <w:jc w:val="both"/>
        <w:rPr>
          <w:rStyle w:val="Laukeliai"/>
          <w:rFonts w:cs="Arial"/>
          <w:szCs w:val="20"/>
        </w:rPr>
      </w:pPr>
      <w:r w:rsidRPr="00C14F72">
        <w:rPr>
          <w:rStyle w:val="Laukeliai"/>
          <w:rFonts w:cs="Arial"/>
          <w:szCs w:val="20"/>
        </w:rPr>
        <w:t>7.</w:t>
      </w:r>
      <w:r w:rsidR="006C4E6B">
        <w:rPr>
          <w:rStyle w:val="Laukeliai"/>
          <w:rFonts w:cs="Arial"/>
          <w:szCs w:val="20"/>
        </w:rPr>
        <w:t>2</w:t>
      </w:r>
      <w:r w:rsidRPr="00C14F72">
        <w:rPr>
          <w:rStyle w:val="Laukeliai"/>
          <w:rFonts w:cs="Arial"/>
          <w:szCs w:val="20"/>
        </w:rPr>
        <w:t>. Tiekėjas Prekes, neatitinkančias Techninėje specifikacijoje aprašytų reikalavimų, privalo pakeisti savo sąskaita, per 1 darbo dieną. Pirkėjas neatlygina jokių su tuo susijusių Tiekėjo turėtų išlaidų ar nuostolių.</w:t>
      </w:r>
    </w:p>
    <w:p w14:paraId="4DEB73B7" w14:textId="77777777" w:rsidR="00C14F72" w:rsidRPr="00C14F72" w:rsidRDefault="00C14F72" w:rsidP="00C14F72">
      <w:pPr>
        <w:pStyle w:val="ListParagraph"/>
        <w:tabs>
          <w:tab w:val="left" w:pos="540"/>
        </w:tabs>
        <w:ind w:left="0" w:firstLine="0"/>
        <w:jc w:val="both"/>
        <w:rPr>
          <w:rStyle w:val="Laukeliai"/>
          <w:rFonts w:cs="Arial"/>
          <w:szCs w:val="20"/>
        </w:rPr>
      </w:pPr>
    </w:p>
    <w:p w14:paraId="49D28B35" w14:textId="77777777" w:rsidR="00C14F72" w:rsidRPr="00C14F72" w:rsidRDefault="00C14F72" w:rsidP="00C14F72">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C14F72">
        <w:rPr>
          <w:rStyle w:val="Laukeliai"/>
          <w:rFonts w:cs="Arial"/>
          <w:b/>
          <w:szCs w:val="20"/>
        </w:rPr>
        <w:t>APMOKĖJIMO SĄLYGOS</w:t>
      </w:r>
    </w:p>
    <w:p w14:paraId="2D334812" w14:textId="3CC72459" w:rsidR="00C14F72" w:rsidRPr="000624B4" w:rsidRDefault="00C14F72" w:rsidP="00C14F72">
      <w:pPr>
        <w:pStyle w:val="ListParagraph"/>
        <w:numPr>
          <w:ilvl w:val="1"/>
          <w:numId w:val="7"/>
        </w:numPr>
        <w:tabs>
          <w:tab w:val="left" w:pos="567"/>
        </w:tabs>
        <w:spacing w:after="60"/>
        <w:ind w:left="0" w:firstLine="0"/>
        <w:jc w:val="both"/>
        <w:rPr>
          <w:rFonts w:cs="Arial"/>
          <w:sz w:val="20"/>
          <w:szCs w:val="20"/>
        </w:rPr>
      </w:pPr>
      <w:r w:rsidRPr="00C14F72">
        <w:rPr>
          <w:rFonts w:cs="Arial"/>
          <w:sz w:val="20"/>
          <w:szCs w:val="20"/>
        </w:rPr>
        <w:t xml:space="preserve">Pirkėjas sumoka Tiekėjui už </w:t>
      </w:r>
      <w:sdt>
        <w:sdtPr>
          <w:rPr>
            <w:rFonts w:cs="Arial"/>
            <w:sz w:val="20"/>
            <w:szCs w:val="20"/>
          </w:rPr>
          <w:id w:val="-1433581148"/>
          <w:placeholder>
            <w:docPart w:val="D56FD7531FE8429D9A002AEDAD8472CD"/>
          </w:placeholder>
          <w:dropDownList>
            <w:listItem w:value="[Pasirinkite]"/>
            <w:listItem w:displayText="faktiškai" w:value="faktiškai"/>
            <w:listItem w:displayText="faktiškai per praėjusį mėnesį  " w:value="faktiškai per praėjusį mėnesį  "/>
          </w:dropDownList>
        </w:sdtPr>
        <w:sdtContent>
          <w:r w:rsidRPr="00C14F72">
            <w:rPr>
              <w:rFonts w:cs="Arial"/>
              <w:sz w:val="20"/>
              <w:szCs w:val="20"/>
            </w:rPr>
            <w:t xml:space="preserve">faktiškai per praėjusį mėnesį  </w:t>
          </w:r>
        </w:sdtContent>
      </w:sdt>
      <w:r w:rsidRPr="00C14F72">
        <w:rPr>
          <w:rFonts w:cs="Arial"/>
          <w:i/>
          <w:sz w:val="20"/>
          <w:szCs w:val="20"/>
        </w:rPr>
        <w:t xml:space="preserve"> </w:t>
      </w:r>
      <w:r w:rsidRPr="00C14F72">
        <w:rPr>
          <w:rFonts w:cs="Arial"/>
          <w:sz w:val="20"/>
          <w:szCs w:val="20"/>
        </w:rPr>
        <w:t>pristatytas kokybiškas Prekes, per 30 (trisdešimt) kalendorinių dienų</w:t>
      </w:r>
      <w:r w:rsidRPr="00C14F72">
        <w:rPr>
          <w:rFonts w:cs="Arial"/>
          <w:iCs/>
          <w:sz w:val="20"/>
          <w:szCs w:val="20"/>
        </w:rPr>
        <w:t xml:space="preserve"> nuo Sąskaitos gavimo dienos. </w:t>
      </w:r>
    </w:p>
    <w:p w14:paraId="6DC91EA2" w14:textId="13144766" w:rsidR="000624B4" w:rsidRPr="00C14F72" w:rsidRDefault="000624B4" w:rsidP="00C14F72">
      <w:pPr>
        <w:pStyle w:val="ListParagraph"/>
        <w:numPr>
          <w:ilvl w:val="1"/>
          <w:numId w:val="7"/>
        </w:numPr>
        <w:tabs>
          <w:tab w:val="left" w:pos="567"/>
        </w:tabs>
        <w:spacing w:after="60"/>
        <w:ind w:left="0" w:firstLine="0"/>
        <w:jc w:val="both"/>
        <w:rPr>
          <w:rFonts w:cs="Arial"/>
          <w:sz w:val="20"/>
          <w:szCs w:val="20"/>
        </w:rPr>
      </w:pPr>
      <w:r>
        <w:rPr>
          <w:rFonts w:cs="Arial"/>
          <w:iCs/>
          <w:sz w:val="20"/>
          <w:szCs w:val="20"/>
        </w:rPr>
        <w:t>Tiekėjas sąskaitą faktūrą pateikia iki einamojo mėn. paskutinės darbo dienos.</w:t>
      </w:r>
    </w:p>
    <w:p w14:paraId="4F4846AB" w14:textId="77777777" w:rsidR="00C14F72" w:rsidRPr="00C14F72" w:rsidRDefault="00C14F72" w:rsidP="00C14F72">
      <w:pPr>
        <w:pStyle w:val="ListParagraph"/>
        <w:tabs>
          <w:tab w:val="left" w:pos="567"/>
        </w:tabs>
        <w:spacing w:before="60" w:after="60"/>
        <w:ind w:left="0" w:firstLine="0"/>
        <w:contextualSpacing w:val="0"/>
        <w:jc w:val="both"/>
        <w:rPr>
          <w:rStyle w:val="Laukeliai"/>
          <w:rFonts w:cs="Arial"/>
          <w:szCs w:val="20"/>
        </w:rPr>
      </w:pPr>
    </w:p>
    <w:p w14:paraId="22CBF899" w14:textId="77777777" w:rsidR="00C14F72" w:rsidRPr="00C14F72" w:rsidRDefault="00C14F72" w:rsidP="00C14F72">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C14F72">
        <w:rPr>
          <w:rStyle w:val="Laukeliai"/>
          <w:rFonts w:eastAsia="Arial" w:cs="Arial"/>
          <w:b/>
          <w:bCs/>
          <w:szCs w:val="20"/>
        </w:rPr>
        <w:t>KARTU SU PRISTATOMOMIS PREKĖMIS PATEIKIAMI DOKUMENTAI</w:t>
      </w:r>
    </w:p>
    <w:p w14:paraId="060CBD55" w14:textId="19B86DA6" w:rsidR="00C14F72" w:rsidRPr="00C14F72" w:rsidRDefault="00C14F72" w:rsidP="00C14F72">
      <w:pPr>
        <w:pStyle w:val="ListParagraph"/>
        <w:tabs>
          <w:tab w:val="left" w:pos="540"/>
        </w:tabs>
        <w:ind w:left="0" w:firstLine="0"/>
        <w:jc w:val="both"/>
        <w:rPr>
          <w:rStyle w:val="Laukeliai"/>
          <w:rFonts w:cs="Arial"/>
          <w:szCs w:val="20"/>
        </w:rPr>
      </w:pPr>
      <w:r>
        <w:rPr>
          <w:rStyle w:val="Laukeliai"/>
          <w:rFonts w:cs="Arial"/>
          <w:szCs w:val="20"/>
        </w:rPr>
        <w:t>9</w:t>
      </w:r>
      <w:r w:rsidRPr="00C14F72">
        <w:rPr>
          <w:rStyle w:val="Laukeliai"/>
          <w:rFonts w:cs="Arial"/>
          <w:szCs w:val="20"/>
        </w:rPr>
        <w:t>.1. Sutarties pasirašymo dieną, Tiekėjas pateikia Pirkėjui naudojimosi elektronine parduotuve arba elektronine užsakymo sistema instrukciją lietuvių kalba (jeigu tokią sistemą turi);</w:t>
      </w:r>
    </w:p>
    <w:p w14:paraId="31C81EC0" w14:textId="1D087783" w:rsidR="00C14F72" w:rsidRPr="00C14F72" w:rsidRDefault="00C14F72" w:rsidP="00C14F72">
      <w:pPr>
        <w:pStyle w:val="ListParagraph"/>
        <w:tabs>
          <w:tab w:val="left" w:pos="540"/>
        </w:tabs>
        <w:ind w:left="0" w:firstLine="0"/>
        <w:jc w:val="both"/>
        <w:rPr>
          <w:rStyle w:val="Laukeliai"/>
          <w:rFonts w:cs="Arial"/>
          <w:szCs w:val="20"/>
        </w:rPr>
      </w:pPr>
      <w:r>
        <w:rPr>
          <w:rStyle w:val="Laukeliai"/>
          <w:rFonts w:cs="Arial"/>
          <w:szCs w:val="20"/>
        </w:rPr>
        <w:t>9</w:t>
      </w:r>
      <w:r w:rsidRPr="00C14F72">
        <w:rPr>
          <w:rStyle w:val="Laukeliai"/>
          <w:rFonts w:cs="Arial"/>
          <w:szCs w:val="20"/>
        </w:rPr>
        <w:t>.2. Su pristatomomis Prekėmis pateikiamas krovinio pristatymo važtaraštis;</w:t>
      </w:r>
    </w:p>
    <w:p w14:paraId="6550806B" w14:textId="504BE472" w:rsidR="00C14F72" w:rsidRPr="00C14F72" w:rsidRDefault="00C14F72" w:rsidP="00C14F72">
      <w:pPr>
        <w:pStyle w:val="ListParagraph"/>
        <w:tabs>
          <w:tab w:val="left" w:pos="540"/>
        </w:tabs>
        <w:ind w:left="0" w:firstLine="0"/>
        <w:jc w:val="both"/>
        <w:rPr>
          <w:rStyle w:val="Laukeliai"/>
          <w:rFonts w:cs="Arial"/>
          <w:szCs w:val="20"/>
        </w:rPr>
      </w:pPr>
      <w:r>
        <w:rPr>
          <w:rStyle w:val="Laukeliai"/>
          <w:rFonts w:cs="Arial"/>
          <w:szCs w:val="20"/>
        </w:rPr>
        <w:t>9</w:t>
      </w:r>
      <w:r w:rsidRPr="00C14F72">
        <w:rPr>
          <w:rStyle w:val="Laukeliai"/>
          <w:rFonts w:cs="Arial"/>
          <w:szCs w:val="20"/>
        </w:rPr>
        <w:t>.3. Pirkėjui pareikalavus, Tiekėjas pateikia tam tikro laikotarpio nupirktų prekių ataskaitas.</w:t>
      </w:r>
    </w:p>
    <w:p w14:paraId="5C5B6C73" w14:textId="77777777" w:rsidR="00C14F72" w:rsidRPr="00C14F72" w:rsidRDefault="00C14F72" w:rsidP="00C14F72">
      <w:pPr>
        <w:tabs>
          <w:tab w:val="left" w:pos="567"/>
        </w:tabs>
        <w:spacing w:before="60" w:after="60"/>
        <w:ind w:firstLine="0"/>
        <w:jc w:val="both"/>
        <w:rPr>
          <w:rStyle w:val="Laukeliai"/>
          <w:rFonts w:cs="Arial"/>
          <w:szCs w:val="20"/>
        </w:rPr>
      </w:pPr>
    </w:p>
    <w:bookmarkEnd w:id="0"/>
    <w:p w14:paraId="31B8A79C" w14:textId="77777777" w:rsidR="00024EE8" w:rsidRPr="00C14F72" w:rsidRDefault="00024EE8">
      <w:pPr>
        <w:rPr>
          <w:rFonts w:cs="Arial"/>
          <w:sz w:val="20"/>
          <w:szCs w:val="20"/>
        </w:rPr>
      </w:pPr>
    </w:p>
    <w:sectPr w:rsidR="00024EE8" w:rsidRPr="00C14F72">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C4CEB" w14:textId="77777777" w:rsidR="00B83B38" w:rsidRDefault="00B83B38" w:rsidP="006F262F">
      <w:r>
        <w:separator/>
      </w:r>
    </w:p>
  </w:endnote>
  <w:endnote w:type="continuationSeparator" w:id="0">
    <w:p w14:paraId="61A041C5" w14:textId="77777777" w:rsidR="00B83B38" w:rsidRDefault="00B83B38" w:rsidP="006F262F">
      <w:r>
        <w:continuationSeparator/>
      </w:r>
    </w:p>
  </w:endnote>
  <w:endnote w:type="continuationNotice" w:id="1">
    <w:p w14:paraId="3CA10E77" w14:textId="77777777" w:rsidR="00B83B38" w:rsidRDefault="00B83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AD435" w14:textId="77777777" w:rsidR="006F262F" w:rsidRDefault="006F2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E20F6" w14:textId="77777777" w:rsidR="006F262F" w:rsidRDefault="006F26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6EF3" w14:textId="77777777" w:rsidR="006F262F" w:rsidRDefault="006F26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34A15" w14:textId="77777777" w:rsidR="00B83B38" w:rsidRDefault="00B83B38" w:rsidP="006F262F">
      <w:r>
        <w:separator/>
      </w:r>
    </w:p>
  </w:footnote>
  <w:footnote w:type="continuationSeparator" w:id="0">
    <w:p w14:paraId="0EEF1A31" w14:textId="77777777" w:rsidR="00B83B38" w:rsidRDefault="00B83B38" w:rsidP="006F262F">
      <w:r>
        <w:continuationSeparator/>
      </w:r>
    </w:p>
  </w:footnote>
  <w:footnote w:type="continuationNotice" w:id="1">
    <w:p w14:paraId="1316C5A3" w14:textId="77777777" w:rsidR="00B83B38" w:rsidRDefault="00B83B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7F9BA" w14:textId="4E64289D" w:rsidR="006F262F" w:rsidRDefault="006F2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7D2D1" w14:textId="149EE42F" w:rsidR="006F262F" w:rsidRDefault="006F2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DF4E" w14:textId="5947C4B2" w:rsidR="006F262F" w:rsidRDefault="006F2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51922334">
    <w:abstractNumId w:val="3"/>
  </w:num>
  <w:num w:numId="2" w16cid:durableId="483353585">
    <w:abstractNumId w:val="2"/>
  </w:num>
  <w:num w:numId="3" w16cid:durableId="1587035021">
    <w:abstractNumId w:val="1"/>
  </w:num>
  <w:num w:numId="4" w16cid:durableId="1502699762">
    <w:abstractNumId w:val="6"/>
  </w:num>
  <w:num w:numId="5" w16cid:durableId="1557006984">
    <w:abstractNumId w:val="5"/>
  </w:num>
  <w:num w:numId="6" w16cid:durableId="646711256">
    <w:abstractNumId w:val="4"/>
  </w:num>
  <w:num w:numId="7" w16cid:durableId="291327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EE8"/>
    <w:rsid w:val="00013E84"/>
    <w:rsid w:val="00024EE8"/>
    <w:rsid w:val="0003024B"/>
    <w:rsid w:val="000624B4"/>
    <w:rsid w:val="000C17B6"/>
    <w:rsid w:val="00106A6E"/>
    <w:rsid w:val="00153F71"/>
    <w:rsid w:val="0016030B"/>
    <w:rsid w:val="00182573"/>
    <w:rsid w:val="001B7A9C"/>
    <w:rsid w:val="00216865"/>
    <w:rsid w:val="00227294"/>
    <w:rsid w:val="002465B3"/>
    <w:rsid w:val="00274741"/>
    <w:rsid w:val="00282BBA"/>
    <w:rsid w:val="002C4502"/>
    <w:rsid w:val="002E23A1"/>
    <w:rsid w:val="002E441B"/>
    <w:rsid w:val="00304A5B"/>
    <w:rsid w:val="003151EF"/>
    <w:rsid w:val="0031658D"/>
    <w:rsid w:val="00332DBE"/>
    <w:rsid w:val="00346838"/>
    <w:rsid w:val="00356F28"/>
    <w:rsid w:val="003A5AA5"/>
    <w:rsid w:val="003E3A3B"/>
    <w:rsid w:val="004158A5"/>
    <w:rsid w:val="00471514"/>
    <w:rsid w:val="005214E6"/>
    <w:rsid w:val="005600C7"/>
    <w:rsid w:val="00565342"/>
    <w:rsid w:val="00565EE7"/>
    <w:rsid w:val="00585F35"/>
    <w:rsid w:val="005B6F91"/>
    <w:rsid w:val="005D1A47"/>
    <w:rsid w:val="005D5637"/>
    <w:rsid w:val="00662E21"/>
    <w:rsid w:val="006750C5"/>
    <w:rsid w:val="00690CEE"/>
    <w:rsid w:val="0069154A"/>
    <w:rsid w:val="006C3F62"/>
    <w:rsid w:val="006C4E6B"/>
    <w:rsid w:val="006D6877"/>
    <w:rsid w:val="006D6DC5"/>
    <w:rsid w:val="006E71E8"/>
    <w:rsid w:val="006F262F"/>
    <w:rsid w:val="0070015B"/>
    <w:rsid w:val="00714F69"/>
    <w:rsid w:val="0074054F"/>
    <w:rsid w:val="00756589"/>
    <w:rsid w:val="007C2341"/>
    <w:rsid w:val="00847819"/>
    <w:rsid w:val="00850B13"/>
    <w:rsid w:val="008A2964"/>
    <w:rsid w:val="008A44D7"/>
    <w:rsid w:val="00905855"/>
    <w:rsid w:val="0091203F"/>
    <w:rsid w:val="009816E5"/>
    <w:rsid w:val="00A215AC"/>
    <w:rsid w:val="00A33872"/>
    <w:rsid w:val="00A4177D"/>
    <w:rsid w:val="00A65278"/>
    <w:rsid w:val="00AD0947"/>
    <w:rsid w:val="00AE1FE3"/>
    <w:rsid w:val="00B203EF"/>
    <w:rsid w:val="00B42B9E"/>
    <w:rsid w:val="00B83B38"/>
    <w:rsid w:val="00BA2CF9"/>
    <w:rsid w:val="00C14F72"/>
    <w:rsid w:val="00C3332A"/>
    <w:rsid w:val="00C37A12"/>
    <w:rsid w:val="00C64F57"/>
    <w:rsid w:val="00C6574F"/>
    <w:rsid w:val="00C8220C"/>
    <w:rsid w:val="00CC1861"/>
    <w:rsid w:val="00D437D5"/>
    <w:rsid w:val="00D70D1D"/>
    <w:rsid w:val="00DA593F"/>
    <w:rsid w:val="00DF29E1"/>
    <w:rsid w:val="00DF3E9A"/>
    <w:rsid w:val="00E67D07"/>
    <w:rsid w:val="00E73651"/>
    <w:rsid w:val="00E84EE5"/>
    <w:rsid w:val="00EA4D54"/>
    <w:rsid w:val="00EE1B90"/>
    <w:rsid w:val="00F04719"/>
    <w:rsid w:val="00F51F8A"/>
    <w:rsid w:val="00F91FBC"/>
    <w:rsid w:val="00FD3EDE"/>
    <w:rsid w:val="00FE0943"/>
    <w:rsid w:val="00FF3957"/>
    <w:rsid w:val="0EA79824"/>
    <w:rsid w:val="0EDE3CF6"/>
    <w:rsid w:val="40C56971"/>
    <w:rsid w:val="4163FFC0"/>
    <w:rsid w:val="61825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0EA01"/>
  <w15:chartTrackingRefBased/>
  <w15:docId w15:val="{EA7E6D68-9255-40C3-A374-8773CF46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F72"/>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262F"/>
    <w:pPr>
      <w:tabs>
        <w:tab w:val="center" w:pos="4819"/>
        <w:tab w:val="right" w:pos="9638"/>
      </w:tabs>
    </w:pPr>
  </w:style>
  <w:style w:type="character" w:customStyle="1" w:styleId="HeaderChar">
    <w:name w:val="Header Char"/>
    <w:basedOn w:val="DefaultParagraphFont"/>
    <w:link w:val="Header"/>
    <w:uiPriority w:val="99"/>
    <w:rsid w:val="006F262F"/>
  </w:style>
  <w:style w:type="paragraph" w:styleId="Footer">
    <w:name w:val="footer"/>
    <w:basedOn w:val="Normal"/>
    <w:link w:val="FooterChar"/>
    <w:uiPriority w:val="99"/>
    <w:unhideWhenUsed/>
    <w:rsid w:val="006F262F"/>
    <w:pPr>
      <w:tabs>
        <w:tab w:val="center" w:pos="4819"/>
        <w:tab w:val="right" w:pos="9638"/>
      </w:tabs>
    </w:pPr>
  </w:style>
  <w:style w:type="character" w:customStyle="1" w:styleId="FooterChar">
    <w:name w:val="Footer Char"/>
    <w:basedOn w:val="DefaultParagraphFont"/>
    <w:link w:val="Footer"/>
    <w:uiPriority w:val="99"/>
    <w:rsid w:val="006F262F"/>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14F72"/>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4F72"/>
    <w:rPr>
      <w:rFonts w:ascii="Arial" w:hAnsi="Arial"/>
    </w:rPr>
  </w:style>
  <w:style w:type="character" w:customStyle="1" w:styleId="Laukeliai">
    <w:name w:val="Laukeliai"/>
    <w:basedOn w:val="DefaultParagraphFont"/>
    <w:uiPriority w:val="1"/>
    <w:qFormat/>
    <w:rsid w:val="00C14F72"/>
    <w:rPr>
      <w:rFonts w:ascii="Arial" w:hAnsi="Arial"/>
      <w:sz w:val="20"/>
    </w:rPr>
  </w:style>
  <w:style w:type="paragraph" w:styleId="FootnoteText">
    <w:name w:val="footnote text"/>
    <w:basedOn w:val="Normal"/>
    <w:link w:val="FootnoteTextChar"/>
    <w:uiPriority w:val="99"/>
    <w:unhideWhenUsed/>
    <w:rsid w:val="00C14F72"/>
    <w:rPr>
      <w:sz w:val="20"/>
      <w:szCs w:val="20"/>
    </w:rPr>
  </w:style>
  <w:style w:type="character" w:customStyle="1" w:styleId="FootnoteTextChar">
    <w:name w:val="Footnote Text Char"/>
    <w:basedOn w:val="DefaultParagraphFont"/>
    <w:link w:val="FootnoteText"/>
    <w:uiPriority w:val="99"/>
    <w:rsid w:val="00C14F72"/>
    <w:rPr>
      <w:rFonts w:ascii="Arial" w:hAnsi="Arial"/>
      <w:sz w:val="20"/>
      <w:szCs w:val="20"/>
    </w:rPr>
  </w:style>
  <w:style w:type="character" w:styleId="FootnoteReference">
    <w:name w:val="footnote reference"/>
    <w:aliases w:val="fr"/>
    <w:basedOn w:val="DefaultParagraphFont"/>
    <w:uiPriority w:val="99"/>
    <w:unhideWhenUsed/>
    <w:rsid w:val="00C14F72"/>
    <w:rPr>
      <w:vertAlign w:val="superscript"/>
    </w:rPr>
  </w:style>
  <w:style w:type="paragraph" w:styleId="Revision">
    <w:name w:val="Revision"/>
    <w:hidden/>
    <w:uiPriority w:val="99"/>
    <w:semiHidden/>
    <w:rsid w:val="00C6574F"/>
    <w:pPr>
      <w:spacing w:after="0" w:line="240" w:lineRule="auto"/>
    </w:pPr>
    <w:rPr>
      <w:rFonts w:ascii="Arial" w:hAnsi="Arial"/>
    </w:rPr>
  </w:style>
  <w:style w:type="character" w:styleId="Hyperlink">
    <w:name w:val="Hyperlink"/>
    <w:basedOn w:val="DefaultParagraphFont"/>
    <w:uiPriority w:val="99"/>
    <w:unhideWhenUsed/>
    <w:rsid w:val="00A65278"/>
    <w:rPr>
      <w:color w:val="467886"/>
      <w:u w:val="single"/>
    </w:rPr>
  </w:style>
  <w:style w:type="character" w:styleId="UnresolvedMention">
    <w:name w:val="Unresolved Mention"/>
    <w:basedOn w:val="DefaultParagraphFont"/>
    <w:uiPriority w:val="99"/>
    <w:semiHidden/>
    <w:unhideWhenUsed/>
    <w:rsid w:val="00A65278"/>
    <w:rPr>
      <w:color w:val="605E5C"/>
      <w:shd w:val="clear" w:color="auto" w:fill="E1DFDD"/>
    </w:rPr>
  </w:style>
  <w:style w:type="character" w:styleId="CommentReference">
    <w:name w:val="annotation reference"/>
    <w:basedOn w:val="DefaultParagraphFont"/>
    <w:uiPriority w:val="99"/>
    <w:semiHidden/>
    <w:unhideWhenUsed/>
    <w:rsid w:val="002E441B"/>
    <w:rPr>
      <w:sz w:val="16"/>
      <w:szCs w:val="16"/>
    </w:rPr>
  </w:style>
  <w:style w:type="paragraph" w:styleId="CommentText">
    <w:name w:val="annotation text"/>
    <w:basedOn w:val="Normal"/>
    <w:link w:val="CommentTextChar"/>
    <w:uiPriority w:val="99"/>
    <w:unhideWhenUsed/>
    <w:rsid w:val="002E441B"/>
    <w:rPr>
      <w:sz w:val="20"/>
      <w:szCs w:val="20"/>
    </w:rPr>
  </w:style>
  <w:style w:type="character" w:customStyle="1" w:styleId="CommentTextChar">
    <w:name w:val="Comment Text Char"/>
    <w:basedOn w:val="DefaultParagraphFont"/>
    <w:link w:val="CommentText"/>
    <w:uiPriority w:val="99"/>
    <w:rsid w:val="002E441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E441B"/>
    <w:rPr>
      <w:b/>
      <w:bCs/>
    </w:rPr>
  </w:style>
  <w:style w:type="character" w:customStyle="1" w:styleId="CommentSubjectChar">
    <w:name w:val="Comment Subject Char"/>
    <w:basedOn w:val="CommentTextChar"/>
    <w:link w:val="CommentSubject"/>
    <w:uiPriority w:val="99"/>
    <w:semiHidden/>
    <w:rsid w:val="002E441B"/>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D0DDB013E64E90850CBDE51C7E2AAD"/>
        <w:category>
          <w:name w:val="Bendrosios nuostatos"/>
          <w:gallery w:val="placeholder"/>
        </w:category>
        <w:types>
          <w:type w:val="bbPlcHdr"/>
        </w:types>
        <w:behaviors>
          <w:behavior w:val="content"/>
        </w:behaviors>
        <w:guid w:val="{B5111E1B-D0BB-45C0-AFCD-D5858DAEFBC9}"/>
      </w:docPartPr>
      <w:docPartBody>
        <w:p w:rsidR="00907A05" w:rsidRDefault="00DA593F" w:rsidP="00DA593F">
          <w:pPr>
            <w:pStyle w:val="3AD0DDB013E64E90850CBDE51C7E2AAD"/>
          </w:pPr>
          <w:r w:rsidRPr="00E54761">
            <w:rPr>
              <w:rFonts w:cs="Arial"/>
              <w:color w:val="FF0000"/>
              <w:sz w:val="20"/>
              <w:szCs w:val="20"/>
            </w:rPr>
            <w:t>[Pasirinkite]</w:t>
          </w:r>
        </w:p>
      </w:docPartBody>
    </w:docPart>
    <w:docPart>
      <w:docPartPr>
        <w:name w:val="3C6C158BFE4043398A70F564B4D1E93B"/>
        <w:category>
          <w:name w:val="Bendrosios nuostatos"/>
          <w:gallery w:val="placeholder"/>
        </w:category>
        <w:types>
          <w:type w:val="bbPlcHdr"/>
        </w:types>
        <w:behaviors>
          <w:behavior w:val="content"/>
        </w:behaviors>
        <w:guid w:val="{C3BAED0D-D98D-4FA6-A2A8-BB07C7C6A512}"/>
      </w:docPartPr>
      <w:docPartBody>
        <w:p w:rsidR="00907A05" w:rsidRDefault="00DA593F" w:rsidP="00DA593F">
          <w:pPr>
            <w:pStyle w:val="3C6C158BFE4043398A70F564B4D1E93B"/>
          </w:pPr>
          <w:r w:rsidRPr="00E54761">
            <w:rPr>
              <w:rFonts w:cs="Arial"/>
              <w:bCs/>
              <w:sz w:val="20"/>
              <w:szCs w:val="20"/>
            </w:rPr>
            <w:t>____________________________________</w:t>
          </w:r>
        </w:p>
      </w:docPartBody>
    </w:docPart>
    <w:docPart>
      <w:docPartPr>
        <w:name w:val="FC006F8DAFB54A9389AE4DA32E83ED86"/>
        <w:category>
          <w:name w:val="Bendrosios nuostatos"/>
          <w:gallery w:val="placeholder"/>
        </w:category>
        <w:types>
          <w:type w:val="bbPlcHdr"/>
        </w:types>
        <w:behaviors>
          <w:behavior w:val="content"/>
        </w:behaviors>
        <w:guid w:val="{0991FF3C-F950-4D60-B9A5-EFF9FCE23397}"/>
      </w:docPartPr>
      <w:docPartBody>
        <w:p w:rsidR="00907A05" w:rsidRDefault="00DA593F" w:rsidP="00DA593F">
          <w:pPr>
            <w:pStyle w:val="FC006F8DAFB54A9389AE4DA32E83ED86"/>
          </w:pPr>
          <w:r w:rsidRPr="00E54761">
            <w:rPr>
              <w:rFonts w:cs="Arial"/>
              <w:bCs/>
              <w:sz w:val="20"/>
              <w:szCs w:val="20"/>
            </w:rPr>
            <w:t>____________________________</w:t>
          </w:r>
        </w:p>
      </w:docPartBody>
    </w:docPart>
    <w:docPart>
      <w:docPartPr>
        <w:name w:val="D56FD7531FE8429D9A002AEDAD8472CD"/>
        <w:category>
          <w:name w:val="Bendrosios nuostatos"/>
          <w:gallery w:val="placeholder"/>
        </w:category>
        <w:types>
          <w:type w:val="bbPlcHdr"/>
        </w:types>
        <w:behaviors>
          <w:behavior w:val="content"/>
        </w:behaviors>
        <w:guid w:val="{8735A982-5714-403C-AE79-64500EDDF5D0}"/>
      </w:docPartPr>
      <w:docPartBody>
        <w:p w:rsidR="00907A05" w:rsidRDefault="00DA593F" w:rsidP="00DA593F">
          <w:pPr>
            <w:pStyle w:val="D56FD7531FE8429D9A002AEDAD8472CD"/>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93F"/>
    <w:rsid w:val="0003024B"/>
    <w:rsid w:val="000B28E8"/>
    <w:rsid w:val="000D216F"/>
    <w:rsid w:val="0016030B"/>
    <w:rsid w:val="00182573"/>
    <w:rsid w:val="001B7A9C"/>
    <w:rsid w:val="002A55BD"/>
    <w:rsid w:val="00565342"/>
    <w:rsid w:val="005B421E"/>
    <w:rsid w:val="005B6F91"/>
    <w:rsid w:val="00662E21"/>
    <w:rsid w:val="0070015B"/>
    <w:rsid w:val="00907A05"/>
    <w:rsid w:val="00950458"/>
    <w:rsid w:val="00AD0947"/>
    <w:rsid w:val="00C3332A"/>
    <w:rsid w:val="00D45683"/>
    <w:rsid w:val="00DA593F"/>
    <w:rsid w:val="00ED2DAF"/>
    <w:rsid w:val="00EE1B90"/>
    <w:rsid w:val="00FE0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AD0DDB013E64E90850CBDE51C7E2AAD">
    <w:name w:val="3AD0DDB013E64E90850CBDE51C7E2AAD"/>
    <w:rsid w:val="00DA593F"/>
  </w:style>
  <w:style w:type="paragraph" w:customStyle="1" w:styleId="3C6C158BFE4043398A70F564B4D1E93B">
    <w:name w:val="3C6C158BFE4043398A70F564B4D1E93B"/>
    <w:rsid w:val="00DA593F"/>
  </w:style>
  <w:style w:type="paragraph" w:customStyle="1" w:styleId="FC006F8DAFB54A9389AE4DA32E83ED86">
    <w:name w:val="FC006F8DAFB54A9389AE4DA32E83ED86"/>
    <w:rsid w:val="00DA593F"/>
  </w:style>
  <w:style w:type="paragraph" w:customStyle="1" w:styleId="D56FD7531FE8429D9A002AEDAD8472CD">
    <w:name w:val="D56FD7531FE8429D9A002AEDAD8472CD"/>
    <w:rsid w:val="00DA59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16D11F-7734-434C-97A8-51942A6D941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9717DE09-661D-47D2-AAE7-93BD6FC72A36}">
  <ds:schemaRefs>
    <ds:schemaRef ds:uri="http://schemas.microsoft.com/sharepoint/v3/contenttype/forms"/>
  </ds:schemaRefs>
</ds:datastoreItem>
</file>

<file path=customXml/itemProps3.xml><?xml version="1.0" encoding="utf-8"?>
<ds:datastoreItem xmlns:ds="http://schemas.openxmlformats.org/officeDocument/2006/customXml" ds:itemID="{F5C7CFBE-BD5B-4DD5-AE13-BAB103DCB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5689</Words>
  <Characters>3243</Characters>
  <Application>Microsoft Office Word</Application>
  <DocSecurity>0</DocSecurity>
  <Lines>27</Lines>
  <Paragraphs>17</Paragraphs>
  <ScaleCrop>false</ScaleCrop>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Ieva Bučinskaitė</cp:lastModifiedBy>
  <cp:revision>3</cp:revision>
  <dcterms:created xsi:type="dcterms:W3CDTF">2026-04-27T05:39:00Z</dcterms:created>
  <dcterms:modified xsi:type="dcterms:W3CDTF">2026-04-27T05:45:00Z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ediaServiceImageTags">
    <vt:lpwstr/>
  </property>
</Properties>
</file>